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BAD5A4" w14:textId="77777777" w:rsidR="00D832F0" w:rsidRDefault="00D832F0" w:rsidP="00D832F0">
      <w:pPr>
        <w:pStyle w:val="Heading1"/>
        <w:rPr>
          <w:rFonts w:cstheme="minorBidi"/>
          <w:bCs/>
          <w:sz w:val="26"/>
          <w:szCs w:val="26"/>
        </w:rPr>
      </w:pPr>
    </w:p>
    <w:p w14:paraId="5CA14A06" w14:textId="0E3A116A" w:rsidR="00D832F0" w:rsidRPr="00D832F0" w:rsidRDefault="00D832F0" w:rsidP="00D832F0">
      <w:pPr>
        <w:pStyle w:val="Heading1"/>
        <w:rPr>
          <w:rFonts w:ascii="Verdana" w:hAnsi="Verdana" w:cstheme="minorBidi"/>
          <w:b w:val="0"/>
          <w:bCs/>
          <w:sz w:val="26"/>
          <w:szCs w:val="26"/>
        </w:rPr>
      </w:pPr>
      <w:r w:rsidRPr="00D832F0">
        <w:rPr>
          <w:rFonts w:ascii="Verdana" w:hAnsi="Verdana" w:cstheme="minorBidi"/>
          <w:bCs/>
          <w:sz w:val="26"/>
          <w:szCs w:val="26"/>
        </w:rPr>
        <w:t>Falmouth Exeter Plus (FX Plus) Residences and Facilities Complaints Procedure 2023</w:t>
      </w:r>
    </w:p>
    <w:p w14:paraId="32A1A996" w14:textId="77777777" w:rsidR="00D832F0" w:rsidRPr="00D832F0" w:rsidRDefault="00D832F0" w:rsidP="00D832F0">
      <w:pPr>
        <w:rPr>
          <w:rFonts w:ascii="Verdana" w:hAnsi="Verdana"/>
        </w:rPr>
      </w:pPr>
    </w:p>
    <w:p w14:paraId="7EF3BE6C" w14:textId="77777777" w:rsidR="00D832F0" w:rsidRPr="00D832F0" w:rsidRDefault="00D832F0" w:rsidP="00D832F0">
      <w:pPr>
        <w:rPr>
          <w:rFonts w:ascii="Verdana" w:hAnsi="Verdana"/>
        </w:rPr>
      </w:pPr>
      <w:r w:rsidRPr="00D832F0">
        <w:rPr>
          <w:rFonts w:ascii="Verdana" w:hAnsi="Verdana"/>
        </w:rPr>
        <w:t>FX Plus have a responsibility to our students, service users, staff, and guests to establish a clear and formalised complaints procedure, thereby creating opportunities for us to enhance and improve our services. We treat all complaints with utmost seriousness and strive to resolve any issues promptly and fairly.</w:t>
      </w:r>
    </w:p>
    <w:p w14:paraId="67DD3AC1" w14:textId="77777777" w:rsidR="00D832F0" w:rsidRPr="00D832F0" w:rsidRDefault="00D832F0" w:rsidP="00D832F0">
      <w:pPr>
        <w:rPr>
          <w:rFonts w:ascii="Verdana" w:hAnsi="Verdana"/>
        </w:rPr>
      </w:pPr>
      <w:r w:rsidRPr="00D832F0">
        <w:rPr>
          <w:rFonts w:ascii="Verdana" w:hAnsi="Verdana"/>
        </w:rPr>
        <w:t>There may arise situations where your complaint falls outside the jurisdiction of FX Plus and would be more appropriately addressed through the complaints procedures of Falmouth University, the SU, or The University of Exeter. These respective procedures can be found on their individual websites. In such cases, we will duly notify you and coordinate with the relevant body to ensure that your complaint is directed to the appropriate contact within those organizations, thereby enabling them to respond accordingly.</w:t>
      </w:r>
    </w:p>
    <w:p w14:paraId="2D23F254" w14:textId="77777777" w:rsidR="00D832F0" w:rsidRPr="00D832F0" w:rsidRDefault="00D832F0" w:rsidP="00D832F0">
      <w:pPr>
        <w:rPr>
          <w:rFonts w:ascii="Verdana" w:hAnsi="Verdana"/>
          <w:b/>
          <w:bCs/>
          <w:u w:val="single"/>
        </w:rPr>
      </w:pPr>
    </w:p>
    <w:p w14:paraId="57144FCA" w14:textId="77777777" w:rsidR="00D832F0" w:rsidRPr="00D832F0" w:rsidRDefault="00D832F0" w:rsidP="00D832F0">
      <w:pPr>
        <w:rPr>
          <w:rFonts w:ascii="Verdana" w:hAnsi="Verdana"/>
          <w:b/>
          <w:bCs/>
          <w:u w:val="single"/>
        </w:rPr>
      </w:pPr>
      <w:r w:rsidRPr="00D832F0">
        <w:rPr>
          <w:rFonts w:ascii="Verdana" w:hAnsi="Verdana"/>
          <w:b/>
          <w:bCs/>
          <w:u w:val="single"/>
        </w:rPr>
        <w:t>Making a Complaint:</w:t>
      </w:r>
    </w:p>
    <w:p w14:paraId="4145D8F7" w14:textId="77777777" w:rsidR="00D832F0" w:rsidRPr="00D832F0" w:rsidRDefault="00D832F0" w:rsidP="00D832F0">
      <w:pPr>
        <w:rPr>
          <w:rFonts w:ascii="Verdana" w:hAnsi="Verdana"/>
          <w:b/>
          <w:bCs/>
        </w:rPr>
      </w:pPr>
      <w:r w:rsidRPr="00D832F0">
        <w:rPr>
          <w:rFonts w:ascii="Verdana" w:hAnsi="Verdana"/>
          <w:b/>
          <w:bCs/>
        </w:rPr>
        <w:t>Stage 1: Informal Complaint</w:t>
      </w:r>
    </w:p>
    <w:p w14:paraId="2FA15ABE" w14:textId="77777777" w:rsidR="00D832F0" w:rsidRPr="00D832F0" w:rsidRDefault="00D832F0" w:rsidP="00D832F0">
      <w:pPr>
        <w:rPr>
          <w:rFonts w:ascii="Verdana" w:hAnsi="Verdana"/>
          <w:b/>
          <w:bCs/>
        </w:rPr>
      </w:pPr>
      <w:r w:rsidRPr="00D832F0">
        <w:rPr>
          <w:rFonts w:ascii="Verdana" w:hAnsi="Verdana"/>
        </w:rPr>
        <w:t xml:space="preserve">In the initial phase, we encourage complainants to attempt resolving any issues through informal means. Informal complaints can be made in person, over the phone, or via email. Whenever possible, the member of staff who first becomes aware of the complaint should address it immediately. However, if it is more suitable for another staff member to handle the complaint, the informal complaint may be forwarded accordingly. We strive to respond to all informal complaints within 5 working days; however, this timeframe may be extended due to any necessary informal investigations and inquiries that the staff member must conduct. </w:t>
      </w:r>
      <w:r w:rsidRPr="00D832F0">
        <w:rPr>
          <w:rFonts w:ascii="Verdana" w:hAnsi="Verdana"/>
          <w:b/>
          <w:bCs/>
        </w:rPr>
        <w:t>If the issue remains unresolved, the next step is to proceed with a formal complaint.</w:t>
      </w:r>
    </w:p>
    <w:p w14:paraId="5C22EAC9" w14:textId="77777777" w:rsidR="00D832F0" w:rsidRPr="00D832F0" w:rsidRDefault="00D832F0" w:rsidP="00D832F0">
      <w:pPr>
        <w:rPr>
          <w:rFonts w:ascii="Verdana" w:hAnsi="Verdana"/>
          <w:b/>
          <w:bCs/>
        </w:rPr>
      </w:pPr>
    </w:p>
    <w:p w14:paraId="429610F6" w14:textId="77777777" w:rsidR="00D832F0" w:rsidRPr="00D832F0" w:rsidRDefault="00D832F0" w:rsidP="00D832F0">
      <w:pPr>
        <w:rPr>
          <w:rFonts w:ascii="Verdana" w:hAnsi="Verdana"/>
          <w:b/>
          <w:bCs/>
        </w:rPr>
      </w:pPr>
      <w:r w:rsidRPr="00D832F0">
        <w:rPr>
          <w:rFonts w:ascii="Verdana" w:hAnsi="Verdana"/>
          <w:b/>
          <w:bCs/>
        </w:rPr>
        <w:t>Stage 2: Formal Complaint</w:t>
      </w:r>
    </w:p>
    <w:p w14:paraId="12159572" w14:textId="7115ED28" w:rsidR="00D832F0" w:rsidRDefault="00D832F0" w:rsidP="00D832F0">
      <w:pPr>
        <w:rPr>
          <w:rFonts w:ascii="Verdana" w:hAnsi="Verdana"/>
        </w:rPr>
      </w:pPr>
      <w:r w:rsidRPr="00D832F0">
        <w:rPr>
          <w:rFonts w:ascii="Verdana" w:hAnsi="Verdana"/>
        </w:rPr>
        <w:t>If the complainant is dissatisfied with the informal resolution, they can request to escalate to a formal complaint by submitting the formal complaint form via email. Once a request for a formal complaint is received, the procedure and accompanying form will be sent to the complainant. This request must be made in writing by completing the complaint form provided in the annex of this document and emailing it to the relevant Head of Services as shown below.</w:t>
      </w:r>
    </w:p>
    <w:tbl>
      <w:tblPr>
        <w:tblW w:w="0" w:type="auto"/>
        <w:tblLook w:val="04A0" w:firstRow="1" w:lastRow="0" w:firstColumn="1" w:lastColumn="0" w:noHBand="0" w:noVBand="1"/>
      </w:tblPr>
      <w:tblGrid>
        <w:gridCol w:w="3836"/>
        <w:gridCol w:w="2215"/>
        <w:gridCol w:w="3362"/>
      </w:tblGrid>
      <w:tr w:rsidR="00D832F0" w:rsidRPr="00D832F0" w14:paraId="71CDDC13" w14:textId="77777777" w:rsidTr="00334A92">
        <w:trPr>
          <w:trHeight w:val="367"/>
        </w:trPr>
        <w:tc>
          <w:tcPr>
            <w:tcW w:w="3836" w:type="dxa"/>
            <w:tcBorders>
              <w:top w:val="single" w:sz="8" w:space="0" w:color="auto"/>
              <w:left w:val="single" w:sz="8" w:space="0" w:color="auto"/>
              <w:bottom w:val="single" w:sz="4" w:space="0" w:color="auto"/>
              <w:right w:val="single" w:sz="4" w:space="0" w:color="auto"/>
            </w:tcBorders>
            <w:shd w:val="clear" w:color="auto" w:fill="E7E6E6" w:themeFill="background2"/>
            <w:vAlign w:val="center"/>
          </w:tcPr>
          <w:p w14:paraId="6112F55A" w14:textId="77777777" w:rsidR="00D832F0" w:rsidRPr="00D832F0" w:rsidRDefault="00D832F0" w:rsidP="00D832F0">
            <w:pPr>
              <w:spacing w:after="0" w:line="240" w:lineRule="auto"/>
              <w:rPr>
                <w:rFonts w:ascii="Verdana" w:eastAsia="Times New Roman" w:hAnsi="Verdana" w:cs="Calibri"/>
                <w:b/>
                <w:bCs/>
                <w:lang w:eastAsia="en-GB"/>
              </w:rPr>
            </w:pPr>
            <w:r w:rsidRPr="00D832F0">
              <w:rPr>
                <w:rFonts w:ascii="Verdana" w:eastAsia="Times New Roman" w:hAnsi="Verdana" w:cs="Calibri"/>
                <w:b/>
                <w:bCs/>
                <w:lang w:eastAsia="en-GB"/>
              </w:rPr>
              <w:lastRenderedPageBreak/>
              <w:t>Service</w:t>
            </w:r>
          </w:p>
        </w:tc>
        <w:tc>
          <w:tcPr>
            <w:tcW w:w="2215" w:type="dxa"/>
            <w:tcBorders>
              <w:top w:val="single" w:sz="8" w:space="0" w:color="auto"/>
              <w:left w:val="nil"/>
              <w:bottom w:val="single" w:sz="4" w:space="0" w:color="auto"/>
              <w:right w:val="single" w:sz="4" w:space="0" w:color="auto"/>
            </w:tcBorders>
            <w:shd w:val="clear" w:color="auto" w:fill="E7E6E6" w:themeFill="background2"/>
            <w:vAlign w:val="center"/>
          </w:tcPr>
          <w:p w14:paraId="2F5B6DB7" w14:textId="77777777" w:rsidR="00D832F0" w:rsidRPr="00D832F0" w:rsidRDefault="00D832F0" w:rsidP="00D832F0">
            <w:pPr>
              <w:spacing w:after="0" w:line="240" w:lineRule="auto"/>
              <w:rPr>
                <w:rFonts w:ascii="Verdana" w:eastAsia="Times New Roman" w:hAnsi="Verdana" w:cs="Calibri"/>
                <w:b/>
                <w:bCs/>
                <w:lang w:eastAsia="en-GB"/>
              </w:rPr>
            </w:pPr>
            <w:r w:rsidRPr="00D832F0">
              <w:rPr>
                <w:rFonts w:ascii="Verdana" w:eastAsia="Times New Roman" w:hAnsi="Verdana" w:cs="Calibri"/>
                <w:b/>
                <w:bCs/>
                <w:lang w:eastAsia="en-GB"/>
              </w:rPr>
              <w:t>Head of Service</w:t>
            </w:r>
          </w:p>
        </w:tc>
        <w:tc>
          <w:tcPr>
            <w:tcW w:w="3362" w:type="dxa"/>
            <w:tcBorders>
              <w:top w:val="single" w:sz="8" w:space="0" w:color="auto"/>
              <w:left w:val="nil"/>
              <w:bottom w:val="single" w:sz="4" w:space="0" w:color="auto"/>
              <w:right w:val="single" w:sz="8" w:space="0" w:color="auto"/>
            </w:tcBorders>
            <w:shd w:val="clear" w:color="auto" w:fill="E7E6E6" w:themeFill="background2"/>
            <w:vAlign w:val="center"/>
          </w:tcPr>
          <w:p w14:paraId="618CCE29" w14:textId="77777777" w:rsidR="00D832F0" w:rsidRPr="00D832F0" w:rsidRDefault="00D832F0" w:rsidP="00D832F0">
            <w:pPr>
              <w:spacing w:after="0" w:line="240" w:lineRule="auto"/>
              <w:rPr>
                <w:rFonts w:ascii="Verdana" w:eastAsia="Times New Roman" w:hAnsi="Verdana" w:cs="Calibri"/>
                <w:b/>
                <w:bCs/>
                <w:lang w:eastAsia="en-GB"/>
              </w:rPr>
            </w:pPr>
            <w:r w:rsidRPr="00D832F0">
              <w:rPr>
                <w:rFonts w:ascii="Verdana" w:eastAsia="Times New Roman" w:hAnsi="Verdana" w:cs="Calibri"/>
                <w:b/>
                <w:bCs/>
                <w:lang w:eastAsia="en-GB"/>
              </w:rPr>
              <w:t>Email Address</w:t>
            </w:r>
          </w:p>
        </w:tc>
      </w:tr>
      <w:tr w:rsidR="00D832F0" w:rsidRPr="00D832F0" w14:paraId="79091DCE" w14:textId="77777777" w:rsidTr="00334A92">
        <w:trPr>
          <w:trHeight w:val="294"/>
        </w:trPr>
        <w:tc>
          <w:tcPr>
            <w:tcW w:w="3836" w:type="dxa"/>
            <w:tcBorders>
              <w:top w:val="nil"/>
              <w:left w:val="single" w:sz="8" w:space="0" w:color="auto"/>
              <w:bottom w:val="single" w:sz="4" w:space="0" w:color="auto"/>
              <w:right w:val="single" w:sz="4" w:space="0" w:color="auto"/>
            </w:tcBorders>
            <w:shd w:val="clear" w:color="auto" w:fill="auto"/>
            <w:vAlign w:val="center"/>
          </w:tcPr>
          <w:p w14:paraId="0180B54D" w14:textId="77777777" w:rsidR="00D832F0" w:rsidRPr="00D832F0" w:rsidRDefault="00D832F0" w:rsidP="00D832F0">
            <w:pPr>
              <w:spacing w:after="0" w:line="240" w:lineRule="auto"/>
              <w:rPr>
                <w:rFonts w:ascii="Verdana" w:eastAsia="Times New Roman" w:hAnsi="Verdana" w:cs="Calibri"/>
                <w:color w:val="000000" w:themeColor="text1"/>
                <w:lang w:eastAsia="en-GB"/>
              </w:rPr>
            </w:pPr>
            <w:r w:rsidRPr="00D832F0">
              <w:rPr>
                <w:rFonts w:ascii="Verdana" w:eastAsia="Times New Roman" w:hAnsi="Verdana" w:cs="Calibri"/>
                <w:color w:val="000000" w:themeColor="text1"/>
                <w:lang w:eastAsia="en-GB"/>
              </w:rPr>
              <w:t>Accommodation Services &amp; Halls</w:t>
            </w:r>
          </w:p>
        </w:tc>
        <w:tc>
          <w:tcPr>
            <w:tcW w:w="2215" w:type="dxa"/>
            <w:tcBorders>
              <w:top w:val="nil"/>
              <w:left w:val="nil"/>
              <w:bottom w:val="single" w:sz="4" w:space="0" w:color="auto"/>
              <w:right w:val="single" w:sz="4" w:space="0" w:color="auto"/>
            </w:tcBorders>
            <w:shd w:val="clear" w:color="auto" w:fill="auto"/>
            <w:vAlign w:val="center"/>
          </w:tcPr>
          <w:p w14:paraId="41B7E9C5" w14:textId="77777777" w:rsidR="00D832F0" w:rsidRPr="00D832F0" w:rsidRDefault="00D832F0" w:rsidP="00D832F0">
            <w:pPr>
              <w:spacing w:after="0" w:line="240" w:lineRule="auto"/>
              <w:rPr>
                <w:rFonts w:ascii="Verdana" w:eastAsia="Times New Roman" w:hAnsi="Verdana" w:cs="Calibri"/>
                <w:color w:val="000000" w:themeColor="text1"/>
                <w:lang w:eastAsia="en-GB"/>
              </w:rPr>
            </w:pPr>
            <w:r w:rsidRPr="00D832F0">
              <w:rPr>
                <w:rFonts w:ascii="Verdana" w:eastAsia="Times New Roman" w:hAnsi="Verdana" w:cs="Calibri"/>
                <w:color w:val="000000" w:themeColor="text1"/>
                <w:lang w:eastAsia="en-GB"/>
              </w:rPr>
              <w:t>Tony Eyles</w:t>
            </w:r>
          </w:p>
        </w:tc>
        <w:tc>
          <w:tcPr>
            <w:tcW w:w="3362" w:type="dxa"/>
            <w:tcBorders>
              <w:top w:val="nil"/>
              <w:left w:val="nil"/>
              <w:bottom w:val="single" w:sz="4" w:space="0" w:color="auto"/>
              <w:right w:val="single" w:sz="8" w:space="0" w:color="auto"/>
            </w:tcBorders>
            <w:shd w:val="clear" w:color="auto" w:fill="auto"/>
            <w:vAlign w:val="center"/>
          </w:tcPr>
          <w:p w14:paraId="478FF725" w14:textId="77777777" w:rsidR="00D832F0" w:rsidRPr="00D832F0" w:rsidRDefault="00D832F0" w:rsidP="00D832F0">
            <w:pPr>
              <w:spacing w:after="0" w:line="240" w:lineRule="auto"/>
              <w:rPr>
                <w:rFonts w:ascii="Verdana" w:eastAsia="Times New Roman" w:hAnsi="Verdana" w:cs="Calibri"/>
                <w:color w:val="0563C1"/>
                <w:u w:val="single"/>
                <w:lang w:eastAsia="en-GB"/>
              </w:rPr>
            </w:pPr>
            <w:r w:rsidRPr="00D832F0">
              <w:rPr>
                <w:rFonts w:ascii="Verdana" w:eastAsia="Times New Roman" w:hAnsi="Verdana" w:cs="Calibri"/>
                <w:color w:val="0563C1"/>
                <w:u w:val="single"/>
                <w:lang w:eastAsia="en-GB"/>
              </w:rPr>
              <w:t>Tony.Eyles@fxplus.ac.uk</w:t>
            </w:r>
          </w:p>
        </w:tc>
      </w:tr>
      <w:tr w:rsidR="00D832F0" w:rsidRPr="00D832F0" w14:paraId="1D522811" w14:textId="77777777" w:rsidTr="00334A92">
        <w:trPr>
          <w:trHeight w:val="294"/>
        </w:trPr>
        <w:tc>
          <w:tcPr>
            <w:tcW w:w="3836" w:type="dxa"/>
            <w:tcBorders>
              <w:top w:val="nil"/>
              <w:left w:val="single" w:sz="8" w:space="0" w:color="auto"/>
              <w:bottom w:val="single" w:sz="4" w:space="0" w:color="auto"/>
              <w:right w:val="single" w:sz="4" w:space="0" w:color="auto"/>
            </w:tcBorders>
            <w:shd w:val="clear" w:color="auto" w:fill="auto"/>
            <w:vAlign w:val="center"/>
          </w:tcPr>
          <w:p w14:paraId="6DC96018" w14:textId="77777777" w:rsidR="00D832F0" w:rsidRPr="00D832F0" w:rsidRDefault="00D832F0" w:rsidP="00D832F0">
            <w:pPr>
              <w:spacing w:line="240" w:lineRule="auto"/>
              <w:rPr>
                <w:rFonts w:ascii="Verdana" w:eastAsia="Times New Roman" w:hAnsi="Verdana" w:cs="Calibri"/>
                <w:color w:val="000000" w:themeColor="text1"/>
                <w:lang w:eastAsia="en-GB"/>
              </w:rPr>
            </w:pPr>
            <w:r w:rsidRPr="00D832F0">
              <w:rPr>
                <w:rFonts w:ascii="Verdana" w:eastAsia="Times New Roman" w:hAnsi="Verdana" w:cs="Calibri"/>
                <w:color w:val="000000" w:themeColor="text1"/>
                <w:lang w:eastAsia="en-GB"/>
              </w:rPr>
              <w:t>Campus Support and Safety</w:t>
            </w:r>
          </w:p>
        </w:tc>
        <w:tc>
          <w:tcPr>
            <w:tcW w:w="2215" w:type="dxa"/>
            <w:tcBorders>
              <w:top w:val="nil"/>
              <w:left w:val="nil"/>
              <w:bottom w:val="single" w:sz="4" w:space="0" w:color="auto"/>
              <w:right w:val="single" w:sz="4" w:space="0" w:color="auto"/>
            </w:tcBorders>
            <w:shd w:val="clear" w:color="auto" w:fill="auto"/>
            <w:vAlign w:val="center"/>
          </w:tcPr>
          <w:p w14:paraId="61786716" w14:textId="77777777" w:rsidR="00D832F0" w:rsidRPr="00D832F0" w:rsidRDefault="00D832F0" w:rsidP="00D832F0">
            <w:pPr>
              <w:spacing w:line="240" w:lineRule="auto"/>
              <w:rPr>
                <w:rFonts w:ascii="Verdana" w:eastAsia="Times New Roman" w:hAnsi="Verdana" w:cs="Calibri"/>
                <w:color w:val="000000" w:themeColor="text1"/>
                <w:lang w:eastAsia="en-GB"/>
              </w:rPr>
            </w:pPr>
            <w:r w:rsidRPr="00D832F0">
              <w:rPr>
                <w:rFonts w:ascii="Verdana" w:eastAsia="Times New Roman" w:hAnsi="Verdana" w:cs="Calibri"/>
                <w:color w:val="000000" w:themeColor="text1"/>
                <w:lang w:eastAsia="en-GB"/>
              </w:rPr>
              <w:t>Natalie Brown</w:t>
            </w:r>
          </w:p>
        </w:tc>
        <w:tc>
          <w:tcPr>
            <w:tcW w:w="3362" w:type="dxa"/>
            <w:tcBorders>
              <w:top w:val="nil"/>
              <w:left w:val="nil"/>
              <w:bottom w:val="single" w:sz="4" w:space="0" w:color="auto"/>
              <w:right w:val="single" w:sz="8" w:space="0" w:color="auto"/>
            </w:tcBorders>
            <w:shd w:val="clear" w:color="auto" w:fill="auto"/>
            <w:vAlign w:val="center"/>
          </w:tcPr>
          <w:p w14:paraId="6317A642" w14:textId="77777777" w:rsidR="00D832F0" w:rsidRPr="00D832F0" w:rsidRDefault="00D832F0" w:rsidP="00D832F0">
            <w:pPr>
              <w:spacing w:line="240" w:lineRule="auto"/>
              <w:rPr>
                <w:rFonts w:ascii="Verdana" w:eastAsia="Times New Roman" w:hAnsi="Verdana" w:cs="Calibri"/>
                <w:color w:val="0563C1"/>
                <w:u w:val="single"/>
                <w:lang w:eastAsia="en-GB"/>
              </w:rPr>
            </w:pPr>
            <w:r w:rsidRPr="00D832F0">
              <w:rPr>
                <w:rFonts w:ascii="Verdana" w:eastAsia="Times New Roman" w:hAnsi="Verdana" w:cs="Calibri"/>
                <w:color w:val="0563C1"/>
                <w:u w:val="single"/>
                <w:lang w:eastAsia="en-GB"/>
              </w:rPr>
              <w:t>Natalie.Brown@fxplus.ac.uk</w:t>
            </w:r>
          </w:p>
        </w:tc>
      </w:tr>
      <w:tr w:rsidR="00D832F0" w:rsidRPr="00D832F0" w14:paraId="5093F52E" w14:textId="77777777" w:rsidTr="00334A92">
        <w:trPr>
          <w:trHeight w:val="294"/>
        </w:trPr>
        <w:tc>
          <w:tcPr>
            <w:tcW w:w="3836" w:type="dxa"/>
            <w:tcBorders>
              <w:top w:val="nil"/>
              <w:left w:val="single" w:sz="8" w:space="0" w:color="auto"/>
              <w:bottom w:val="single" w:sz="4" w:space="0" w:color="auto"/>
              <w:right w:val="single" w:sz="4" w:space="0" w:color="auto"/>
            </w:tcBorders>
            <w:shd w:val="clear" w:color="auto" w:fill="auto"/>
            <w:vAlign w:val="center"/>
          </w:tcPr>
          <w:p w14:paraId="73D7D1D7" w14:textId="77777777" w:rsidR="00D832F0" w:rsidRPr="00D832F0" w:rsidRDefault="00D832F0" w:rsidP="00D832F0">
            <w:pPr>
              <w:spacing w:after="0" w:line="240" w:lineRule="auto"/>
              <w:rPr>
                <w:rFonts w:ascii="Verdana" w:eastAsia="Times New Roman" w:hAnsi="Verdana" w:cs="Calibri"/>
                <w:color w:val="000000" w:themeColor="text1"/>
                <w:lang w:eastAsia="en-GB"/>
              </w:rPr>
            </w:pPr>
            <w:r w:rsidRPr="00D832F0">
              <w:rPr>
                <w:rFonts w:ascii="Verdana" w:eastAsia="Times New Roman" w:hAnsi="Verdana" w:cs="Calibri"/>
                <w:color w:val="000000" w:themeColor="text1"/>
                <w:lang w:eastAsia="en-GB"/>
              </w:rPr>
              <w:t>Sports/ Nursery</w:t>
            </w:r>
          </w:p>
        </w:tc>
        <w:tc>
          <w:tcPr>
            <w:tcW w:w="2215" w:type="dxa"/>
            <w:tcBorders>
              <w:top w:val="nil"/>
              <w:left w:val="nil"/>
              <w:bottom w:val="single" w:sz="4" w:space="0" w:color="auto"/>
              <w:right w:val="single" w:sz="4" w:space="0" w:color="auto"/>
            </w:tcBorders>
            <w:shd w:val="clear" w:color="auto" w:fill="auto"/>
            <w:vAlign w:val="center"/>
          </w:tcPr>
          <w:p w14:paraId="399A11C1" w14:textId="77777777" w:rsidR="00D832F0" w:rsidRPr="00D832F0" w:rsidRDefault="00D832F0" w:rsidP="00D832F0">
            <w:pPr>
              <w:spacing w:after="0" w:line="240" w:lineRule="auto"/>
              <w:rPr>
                <w:rFonts w:ascii="Verdana" w:eastAsia="Times New Roman" w:hAnsi="Verdana" w:cs="Calibri"/>
                <w:color w:val="000000" w:themeColor="text1"/>
                <w:lang w:eastAsia="en-GB"/>
              </w:rPr>
            </w:pPr>
            <w:r w:rsidRPr="00D832F0">
              <w:rPr>
                <w:rFonts w:ascii="Verdana" w:eastAsia="Times New Roman" w:hAnsi="Verdana" w:cs="Calibri"/>
                <w:color w:val="000000" w:themeColor="text1"/>
                <w:lang w:eastAsia="en-GB"/>
              </w:rPr>
              <w:t>Simon Court</w:t>
            </w:r>
          </w:p>
        </w:tc>
        <w:tc>
          <w:tcPr>
            <w:tcW w:w="3362" w:type="dxa"/>
            <w:tcBorders>
              <w:top w:val="nil"/>
              <w:left w:val="nil"/>
              <w:bottom w:val="single" w:sz="4" w:space="0" w:color="auto"/>
              <w:right w:val="single" w:sz="8" w:space="0" w:color="auto"/>
            </w:tcBorders>
            <w:shd w:val="clear" w:color="auto" w:fill="auto"/>
            <w:vAlign w:val="center"/>
          </w:tcPr>
          <w:p w14:paraId="66A7DB46" w14:textId="77777777" w:rsidR="00D832F0" w:rsidRPr="00D832F0" w:rsidRDefault="00D832F0" w:rsidP="00D832F0">
            <w:pPr>
              <w:spacing w:after="0" w:line="240" w:lineRule="auto"/>
              <w:rPr>
                <w:rFonts w:ascii="Verdana" w:eastAsia="Times New Roman" w:hAnsi="Verdana" w:cs="Calibri"/>
                <w:color w:val="0563C1"/>
                <w:u w:val="single"/>
                <w:lang w:eastAsia="en-GB"/>
              </w:rPr>
            </w:pPr>
            <w:r w:rsidRPr="00D832F0">
              <w:rPr>
                <w:rFonts w:ascii="Verdana" w:eastAsia="Times New Roman" w:hAnsi="Verdana" w:cs="Calibri"/>
                <w:color w:val="0563C1"/>
                <w:u w:val="single"/>
                <w:lang w:eastAsia="en-GB"/>
              </w:rPr>
              <w:t>S</w:t>
            </w:r>
            <w:hyperlink r:id="rId10">
              <w:r w:rsidRPr="00D832F0">
                <w:rPr>
                  <w:rFonts w:ascii="Verdana" w:eastAsia="Times New Roman" w:hAnsi="Verdana" w:cs="Calibri"/>
                  <w:color w:val="0563C1"/>
                  <w:u w:val="single"/>
                  <w:lang w:eastAsia="en-GB"/>
                </w:rPr>
                <w:t>imon.Court@fxplus.ac.uk</w:t>
              </w:r>
            </w:hyperlink>
          </w:p>
        </w:tc>
      </w:tr>
      <w:tr w:rsidR="00D832F0" w:rsidRPr="00D832F0" w14:paraId="74E07A75" w14:textId="77777777" w:rsidTr="00334A92">
        <w:trPr>
          <w:trHeight w:val="294"/>
        </w:trPr>
        <w:tc>
          <w:tcPr>
            <w:tcW w:w="3836" w:type="dxa"/>
            <w:tcBorders>
              <w:top w:val="nil"/>
              <w:left w:val="single" w:sz="8" w:space="0" w:color="auto"/>
              <w:bottom w:val="single" w:sz="4" w:space="0" w:color="auto"/>
              <w:right w:val="single" w:sz="4" w:space="0" w:color="auto"/>
            </w:tcBorders>
            <w:shd w:val="clear" w:color="auto" w:fill="auto"/>
            <w:vAlign w:val="center"/>
          </w:tcPr>
          <w:p w14:paraId="5731BD00" w14:textId="77777777" w:rsidR="00D832F0" w:rsidRPr="00D832F0" w:rsidRDefault="00D832F0" w:rsidP="00D832F0">
            <w:pPr>
              <w:spacing w:after="0" w:line="240" w:lineRule="auto"/>
              <w:rPr>
                <w:rFonts w:ascii="Verdana" w:eastAsia="Times New Roman" w:hAnsi="Verdana" w:cs="Calibri"/>
                <w:color w:val="000000" w:themeColor="text1"/>
                <w:lang w:eastAsia="en-GB"/>
              </w:rPr>
            </w:pPr>
            <w:r w:rsidRPr="00D832F0">
              <w:rPr>
                <w:rFonts w:ascii="Verdana" w:eastAsia="Times New Roman" w:hAnsi="Verdana" w:cs="Calibri"/>
                <w:color w:val="000000" w:themeColor="text1"/>
                <w:lang w:eastAsia="en-GB"/>
              </w:rPr>
              <w:t>Grounds/ Cleaning/ Caretaking</w:t>
            </w:r>
          </w:p>
        </w:tc>
        <w:tc>
          <w:tcPr>
            <w:tcW w:w="2215" w:type="dxa"/>
            <w:tcBorders>
              <w:top w:val="nil"/>
              <w:left w:val="nil"/>
              <w:bottom w:val="single" w:sz="4" w:space="0" w:color="auto"/>
              <w:right w:val="single" w:sz="4" w:space="0" w:color="auto"/>
            </w:tcBorders>
            <w:shd w:val="clear" w:color="auto" w:fill="auto"/>
            <w:vAlign w:val="center"/>
          </w:tcPr>
          <w:p w14:paraId="2A2C9A4B" w14:textId="77777777" w:rsidR="00D832F0" w:rsidRPr="00D832F0" w:rsidRDefault="00D832F0" w:rsidP="00D832F0">
            <w:pPr>
              <w:spacing w:after="0" w:line="240" w:lineRule="auto"/>
              <w:rPr>
                <w:rFonts w:ascii="Verdana" w:eastAsia="Times New Roman" w:hAnsi="Verdana" w:cs="Calibri"/>
                <w:color w:val="000000" w:themeColor="text1"/>
                <w:lang w:eastAsia="en-GB"/>
              </w:rPr>
            </w:pPr>
            <w:r w:rsidRPr="00D832F0">
              <w:rPr>
                <w:rFonts w:ascii="Verdana" w:eastAsia="Times New Roman" w:hAnsi="Verdana" w:cs="Calibri"/>
                <w:color w:val="000000" w:themeColor="text1"/>
                <w:lang w:eastAsia="en-GB"/>
              </w:rPr>
              <w:t>Casey Thomas</w:t>
            </w:r>
          </w:p>
        </w:tc>
        <w:tc>
          <w:tcPr>
            <w:tcW w:w="3362" w:type="dxa"/>
            <w:tcBorders>
              <w:top w:val="nil"/>
              <w:left w:val="nil"/>
              <w:bottom w:val="single" w:sz="4" w:space="0" w:color="auto"/>
              <w:right w:val="single" w:sz="8" w:space="0" w:color="auto"/>
            </w:tcBorders>
            <w:shd w:val="clear" w:color="auto" w:fill="auto"/>
            <w:vAlign w:val="center"/>
          </w:tcPr>
          <w:p w14:paraId="0C27FB4D" w14:textId="77777777" w:rsidR="00D832F0" w:rsidRPr="00D832F0" w:rsidRDefault="00334A92" w:rsidP="00D832F0">
            <w:pPr>
              <w:spacing w:after="0" w:line="240" w:lineRule="auto"/>
              <w:rPr>
                <w:rFonts w:ascii="Verdana" w:eastAsia="Times New Roman" w:hAnsi="Verdana" w:cs="Calibri"/>
                <w:color w:val="0563C1"/>
                <w:u w:val="single"/>
                <w:lang w:eastAsia="en-GB"/>
              </w:rPr>
            </w:pPr>
            <w:hyperlink r:id="rId11">
              <w:r w:rsidR="00D832F0" w:rsidRPr="00D832F0">
                <w:rPr>
                  <w:rFonts w:ascii="Verdana" w:eastAsia="Times New Roman" w:hAnsi="Verdana" w:cs="Calibri"/>
                  <w:color w:val="0563C1"/>
                  <w:u w:val="single"/>
                  <w:lang w:eastAsia="en-GB"/>
                </w:rPr>
                <w:t>Casey.Thomas@fxplus.ac.uk</w:t>
              </w:r>
            </w:hyperlink>
          </w:p>
        </w:tc>
      </w:tr>
      <w:tr w:rsidR="00D832F0" w:rsidRPr="00D832F0" w14:paraId="2CD2D97B" w14:textId="77777777" w:rsidTr="00334A92">
        <w:trPr>
          <w:trHeight w:val="306"/>
        </w:trPr>
        <w:tc>
          <w:tcPr>
            <w:tcW w:w="3836" w:type="dxa"/>
            <w:tcBorders>
              <w:top w:val="nil"/>
              <w:left w:val="single" w:sz="8" w:space="0" w:color="auto"/>
              <w:bottom w:val="single" w:sz="8" w:space="0" w:color="auto"/>
              <w:right w:val="single" w:sz="4" w:space="0" w:color="auto"/>
            </w:tcBorders>
            <w:shd w:val="clear" w:color="auto" w:fill="auto"/>
            <w:vAlign w:val="center"/>
          </w:tcPr>
          <w:p w14:paraId="62C6D143" w14:textId="77777777" w:rsidR="00D832F0" w:rsidRPr="00D832F0" w:rsidRDefault="00D832F0" w:rsidP="00D832F0">
            <w:pPr>
              <w:spacing w:after="0" w:line="240" w:lineRule="auto"/>
              <w:rPr>
                <w:rFonts w:ascii="Verdana" w:eastAsia="Times New Roman" w:hAnsi="Verdana" w:cs="Calibri"/>
                <w:color w:val="000000" w:themeColor="text1"/>
                <w:lang w:eastAsia="en-GB"/>
              </w:rPr>
            </w:pPr>
            <w:r w:rsidRPr="00D832F0">
              <w:rPr>
                <w:rFonts w:ascii="Verdana" w:eastAsia="Times New Roman" w:hAnsi="Verdana" w:cs="Calibri"/>
                <w:color w:val="000000" w:themeColor="text1"/>
                <w:lang w:eastAsia="en-GB"/>
              </w:rPr>
              <w:t>Sustainability</w:t>
            </w:r>
          </w:p>
        </w:tc>
        <w:tc>
          <w:tcPr>
            <w:tcW w:w="2215" w:type="dxa"/>
            <w:tcBorders>
              <w:top w:val="nil"/>
              <w:left w:val="nil"/>
              <w:bottom w:val="single" w:sz="8" w:space="0" w:color="auto"/>
              <w:right w:val="single" w:sz="4" w:space="0" w:color="auto"/>
            </w:tcBorders>
            <w:shd w:val="clear" w:color="auto" w:fill="auto"/>
            <w:vAlign w:val="center"/>
          </w:tcPr>
          <w:p w14:paraId="0056F3CD" w14:textId="77777777" w:rsidR="00D832F0" w:rsidRPr="00D832F0" w:rsidRDefault="00D832F0" w:rsidP="00D832F0">
            <w:pPr>
              <w:spacing w:after="0" w:line="240" w:lineRule="auto"/>
              <w:rPr>
                <w:rFonts w:ascii="Verdana" w:eastAsia="Times New Roman" w:hAnsi="Verdana" w:cs="Calibri"/>
                <w:color w:val="000000" w:themeColor="text1"/>
                <w:lang w:eastAsia="en-GB"/>
              </w:rPr>
            </w:pPr>
            <w:r w:rsidRPr="00D832F0">
              <w:rPr>
                <w:rFonts w:ascii="Verdana" w:eastAsia="Times New Roman" w:hAnsi="Verdana" w:cs="Calibri"/>
                <w:color w:val="000000" w:themeColor="text1"/>
                <w:lang w:eastAsia="en-GB"/>
              </w:rPr>
              <w:t>Oliver Milliner</w:t>
            </w:r>
          </w:p>
        </w:tc>
        <w:tc>
          <w:tcPr>
            <w:tcW w:w="3362" w:type="dxa"/>
            <w:tcBorders>
              <w:top w:val="nil"/>
              <w:left w:val="nil"/>
              <w:bottom w:val="single" w:sz="8" w:space="0" w:color="auto"/>
              <w:right w:val="single" w:sz="8" w:space="0" w:color="auto"/>
            </w:tcBorders>
            <w:shd w:val="clear" w:color="auto" w:fill="auto"/>
            <w:vAlign w:val="center"/>
          </w:tcPr>
          <w:p w14:paraId="22D3A7A3" w14:textId="77777777" w:rsidR="00D832F0" w:rsidRPr="00D832F0" w:rsidRDefault="00334A92" w:rsidP="00D832F0">
            <w:pPr>
              <w:spacing w:after="0" w:line="240" w:lineRule="auto"/>
              <w:rPr>
                <w:rFonts w:ascii="Verdana" w:eastAsia="Times New Roman" w:hAnsi="Verdana" w:cs="Calibri"/>
                <w:color w:val="0563C1"/>
                <w:u w:val="single"/>
                <w:lang w:eastAsia="en-GB"/>
              </w:rPr>
            </w:pPr>
            <w:hyperlink r:id="rId12">
              <w:r w:rsidR="00D832F0" w:rsidRPr="00D832F0">
                <w:rPr>
                  <w:rFonts w:ascii="Verdana" w:eastAsia="Times New Roman" w:hAnsi="Verdana" w:cs="Calibri"/>
                  <w:color w:val="0563C1"/>
                  <w:u w:val="single"/>
                  <w:lang w:eastAsia="en-GB"/>
                </w:rPr>
                <w:t>Oliver.Milliner@fxplus.ac.uk</w:t>
              </w:r>
            </w:hyperlink>
          </w:p>
        </w:tc>
      </w:tr>
    </w:tbl>
    <w:p w14:paraId="2FEE0D90" w14:textId="77777777" w:rsidR="00D832F0" w:rsidRPr="00D832F0" w:rsidRDefault="00D832F0" w:rsidP="00D832F0">
      <w:pPr>
        <w:rPr>
          <w:rFonts w:ascii="Verdana" w:hAnsi="Verdana"/>
        </w:rPr>
      </w:pPr>
    </w:p>
    <w:p w14:paraId="5A8B2AE6" w14:textId="77777777" w:rsidR="00D832F0" w:rsidRPr="00D832F0" w:rsidRDefault="00D832F0" w:rsidP="00D832F0">
      <w:pPr>
        <w:rPr>
          <w:rFonts w:ascii="Verdana" w:hAnsi="Verdana"/>
        </w:rPr>
      </w:pPr>
      <w:r w:rsidRPr="00D832F0">
        <w:rPr>
          <w:rFonts w:ascii="Verdana" w:hAnsi="Verdana"/>
        </w:rPr>
        <w:t>Formal complaints will be investigated and responded to by the relevant Head of Service. If the Head of Service is unavailable (i.e. if post is currently vacant, or the occupier is on annual leave), appropriate delegation will be made. If the complaint encompasses multiple service areas, relevant Heads of Service will jointly consider the complaint and determine who is best suited to respond.</w:t>
      </w:r>
    </w:p>
    <w:p w14:paraId="27F98E60" w14:textId="77777777" w:rsidR="00D832F0" w:rsidRPr="00D832F0" w:rsidRDefault="00D832F0" w:rsidP="00D832F0">
      <w:pPr>
        <w:rPr>
          <w:rFonts w:ascii="Verdana" w:hAnsi="Verdana"/>
        </w:rPr>
      </w:pPr>
      <w:r w:rsidRPr="00D832F0">
        <w:rPr>
          <w:rFonts w:ascii="Verdana" w:hAnsi="Verdana"/>
        </w:rPr>
        <w:t>An email acknowledging the receipt of the complaint will be sent within 3 working days of FX Plus receiving a completed complaint form. A formal complaint will be logged for record-keeping purposes. The acknowledgement email may also include requests for additional information that will help aid the investigation.</w:t>
      </w:r>
    </w:p>
    <w:p w14:paraId="2BD7C408" w14:textId="77777777" w:rsidR="00D832F0" w:rsidRPr="00D832F0" w:rsidRDefault="00D832F0" w:rsidP="00D832F0">
      <w:pPr>
        <w:rPr>
          <w:rFonts w:ascii="Verdana" w:hAnsi="Verdana"/>
        </w:rPr>
      </w:pPr>
      <w:r w:rsidRPr="00D832F0">
        <w:rPr>
          <w:rFonts w:ascii="Verdana" w:hAnsi="Verdana"/>
        </w:rPr>
        <w:t>The relevant Head of Service will provide a written response to the formal complaint within 10 working days of receiving the complaint form. This is to ensure that a thorough and fair investigation has been undertaken. In rare cases, a complaint may take longer to investigate, in which case the complainant will receive an update within 10 working days of receiving the complaint form, including a clear communication as to when to expect a formal response.</w:t>
      </w:r>
    </w:p>
    <w:p w14:paraId="0F882181" w14:textId="77777777" w:rsidR="00D832F0" w:rsidRPr="00D832F0" w:rsidRDefault="00D832F0" w:rsidP="00D832F0">
      <w:pPr>
        <w:rPr>
          <w:rFonts w:ascii="Verdana" w:hAnsi="Verdana"/>
        </w:rPr>
      </w:pPr>
      <w:r w:rsidRPr="00D832F0">
        <w:rPr>
          <w:rFonts w:ascii="Verdana" w:hAnsi="Verdana"/>
        </w:rPr>
        <w:t>In compliance with equality law, we will consider implementing reasonable adjustments, if necessary, to enable complainants to access and complete this complaints procedure. For example, this may involve providing information in alternative formats, assisting complainants in submitting a formal complaint, or conducting meetings in accessible locations. Any specific requirements should be communicated at the time of making the complaint.</w:t>
      </w:r>
    </w:p>
    <w:p w14:paraId="747A06FC" w14:textId="77777777" w:rsidR="00D832F0" w:rsidRPr="00D832F0" w:rsidRDefault="00D832F0" w:rsidP="00D832F0">
      <w:pPr>
        <w:rPr>
          <w:rFonts w:ascii="Verdana" w:hAnsi="Verdana"/>
        </w:rPr>
      </w:pPr>
    </w:p>
    <w:p w14:paraId="086AE970" w14:textId="77777777" w:rsidR="00D832F0" w:rsidRPr="00D832F0" w:rsidRDefault="00D832F0" w:rsidP="00D832F0">
      <w:pPr>
        <w:rPr>
          <w:rFonts w:ascii="Verdana" w:hAnsi="Verdana"/>
          <w:b/>
          <w:bCs/>
        </w:rPr>
      </w:pPr>
      <w:r w:rsidRPr="00D832F0">
        <w:rPr>
          <w:rFonts w:ascii="Verdana" w:hAnsi="Verdana"/>
          <w:b/>
          <w:bCs/>
        </w:rPr>
        <w:t>Stage 3: Appeal</w:t>
      </w:r>
    </w:p>
    <w:p w14:paraId="088A12C8" w14:textId="77777777" w:rsidR="00D832F0" w:rsidRPr="00D832F0" w:rsidRDefault="00D832F0" w:rsidP="00D832F0">
      <w:pPr>
        <w:rPr>
          <w:rFonts w:ascii="Verdana" w:eastAsia="Times New Roman" w:hAnsi="Verdana" w:cs="Calibri"/>
          <w:kern w:val="0"/>
          <w:lang w:eastAsia="en-GB"/>
          <w14:ligatures w14:val="none"/>
        </w:rPr>
      </w:pPr>
      <w:r w:rsidRPr="00D832F0">
        <w:rPr>
          <w:rFonts w:ascii="Verdana" w:hAnsi="Verdana"/>
        </w:rPr>
        <w:t xml:space="preserve">If the complainant is not satisfied with the formal response that they receive from the Head of Service, they may appeal to the Director of Residences and Facilities, Oliver Lane, at </w:t>
      </w:r>
      <w:hyperlink r:id="rId13" w:history="1">
        <w:r w:rsidRPr="00D832F0">
          <w:rPr>
            <w:rStyle w:val="Hyperlink"/>
            <w:rFonts w:ascii="Verdana" w:eastAsia="Times New Roman" w:hAnsi="Verdana" w:cs="Calibri"/>
            <w:kern w:val="0"/>
            <w:lang w:eastAsia="en-GB"/>
            <w14:ligatures w14:val="none"/>
          </w:rPr>
          <w:t>oliver.lane@fxplus.ac.uk</w:t>
        </w:r>
      </w:hyperlink>
      <w:r w:rsidRPr="00D832F0">
        <w:rPr>
          <w:rFonts w:ascii="Verdana" w:eastAsia="Times New Roman" w:hAnsi="Verdana" w:cs="Calibri"/>
          <w:kern w:val="0"/>
          <w:lang w:eastAsia="en-GB"/>
          <w14:ligatures w14:val="none"/>
        </w:rPr>
        <w:t>. In rare circumstances, such as annual leave, the appeal may be delegated to another director within the FX Plus Senior Executive Team.</w:t>
      </w:r>
    </w:p>
    <w:p w14:paraId="33FF32C3" w14:textId="77777777" w:rsidR="00D832F0" w:rsidRPr="00D832F0" w:rsidRDefault="00D832F0" w:rsidP="00D832F0">
      <w:pPr>
        <w:rPr>
          <w:rFonts w:ascii="Verdana" w:hAnsi="Verdana"/>
        </w:rPr>
      </w:pPr>
      <w:r w:rsidRPr="00D832F0">
        <w:rPr>
          <w:rFonts w:ascii="Verdana" w:hAnsi="Verdana"/>
        </w:rPr>
        <w:t xml:space="preserve">Stage 3 complaints will only be considered if stage one and two have been completed by the complainant. The director will then investigate the original complaint, the investigation and the outcome.  To ensure transparency and accountability of the appeal, the Director can opt to </w:t>
      </w:r>
      <w:r w:rsidRPr="00D832F0">
        <w:rPr>
          <w:rFonts w:ascii="Verdana" w:eastAsia="Times New Roman" w:hAnsi="Verdana" w:cs="Calibri"/>
          <w:kern w:val="0"/>
          <w:lang w:eastAsia="en-GB"/>
          <w14:ligatures w14:val="none"/>
        </w:rPr>
        <w:t>ask another director within the FX Plus Senior Executive Team</w:t>
      </w:r>
      <w:r w:rsidRPr="00D832F0">
        <w:rPr>
          <w:rFonts w:ascii="Verdana" w:hAnsi="Verdana"/>
        </w:rPr>
        <w:t xml:space="preserve"> to aid in the appeal process.</w:t>
      </w:r>
    </w:p>
    <w:p w14:paraId="604B2DD7" w14:textId="42BE8974" w:rsidR="00D832F0" w:rsidRPr="00D832F0" w:rsidRDefault="00D832F0" w:rsidP="00D832F0">
      <w:pPr>
        <w:rPr>
          <w:rFonts w:ascii="Verdana" w:hAnsi="Verdana"/>
        </w:rPr>
      </w:pPr>
      <w:r w:rsidRPr="00D832F0">
        <w:rPr>
          <w:rFonts w:ascii="Verdana" w:hAnsi="Verdana"/>
        </w:rPr>
        <w:t>An email acknowledging the receipt of the appeal will be sent to the complainant within 3 working days of FX Plus receiving the appeal request. The appeal will be logged for record-</w:t>
      </w:r>
      <w:r w:rsidRPr="00D832F0">
        <w:rPr>
          <w:rFonts w:ascii="Verdana" w:hAnsi="Verdana"/>
        </w:rPr>
        <w:lastRenderedPageBreak/>
        <w:t>keeping purposes. Th</w:t>
      </w:r>
      <w:r>
        <w:rPr>
          <w:rFonts w:ascii="Verdana" w:hAnsi="Verdana"/>
        </w:rPr>
        <w:t>e ac</w:t>
      </w:r>
      <w:r w:rsidRPr="00D832F0">
        <w:rPr>
          <w:rFonts w:ascii="Verdana" w:hAnsi="Verdana"/>
        </w:rPr>
        <w:t>knowledgement email may also include requests for additional information that will help aid the investigation.</w:t>
      </w:r>
    </w:p>
    <w:p w14:paraId="3F2A8A7D" w14:textId="77777777" w:rsidR="00D832F0" w:rsidRPr="00D832F0" w:rsidRDefault="00D832F0" w:rsidP="00D832F0">
      <w:pPr>
        <w:rPr>
          <w:rFonts w:ascii="Verdana" w:hAnsi="Verdana"/>
        </w:rPr>
      </w:pPr>
      <w:r w:rsidRPr="00D832F0">
        <w:rPr>
          <w:rFonts w:ascii="Verdana" w:hAnsi="Verdana"/>
        </w:rPr>
        <w:t>The director or relevant delegate will provide a formal response to the appeal within 15 working days (in order to provide sufficient time to investigate the complaint and the formal investigation/ response).</w:t>
      </w:r>
    </w:p>
    <w:p w14:paraId="5E0FC123" w14:textId="77777777" w:rsidR="00D832F0" w:rsidRPr="00D832F0" w:rsidRDefault="00D832F0" w:rsidP="00D832F0">
      <w:pPr>
        <w:rPr>
          <w:rFonts w:ascii="Verdana" w:hAnsi="Verdana"/>
        </w:rPr>
      </w:pPr>
      <w:r w:rsidRPr="00D832F0">
        <w:rPr>
          <w:rFonts w:ascii="Verdana" w:hAnsi="Verdana"/>
        </w:rPr>
        <w:t>In rare cases, an appeal may take longer to investigate, in which case the complainant will receive an update within 15 working days of receiving the appeal, including a clear communication as to when to expect a formal response.</w:t>
      </w:r>
    </w:p>
    <w:p w14:paraId="1D7152DA" w14:textId="77777777" w:rsidR="00D832F0" w:rsidRPr="00D832F0" w:rsidRDefault="00D832F0" w:rsidP="00D832F0">
      <w:pPr>
        <w:rPr>
          <w:rFonts w:ascii="Verdana" w:eastAsia="Times New Roman" w:hAnsi="Verdana" w:cs="Times New Roman"/>
          <w:b/>
          <w:bCs/>
        </w:rPr>
      </w:pPr>
      <w:r w:rsidRPr="00D832F0">
        <w:rPr>
          <w:rFonts w:ascii="Verdana" w:eastAsia="Times New Roman" w:hAnsi="Verdana"/>
          <w:i/>
          <w:iCs/>
          <w:kern w:val="0"/>
          <w14:ligatures w14:val="none"/>
        </w:rPr>
        <w:t xml:space="preserve">UK Code of Practice - Falmouth Exeter Plus has signed the Universities’ UK Code of Practice and has achieved compliance with this code, which promotes best practice over a range of management activities in student residences. The full code can be viewed at </w:t>
      </w:r>
      <w:hyperlink r:id="rId14" w:history="1">
        <w:r w:rsidRPr="00D832F0">
          <w:rPr>
            <w:rStyle w:val="Hyperlink"/>
            <w:rFonts w:ascii="Verdana" w:eastAsia="Times New Roman" w:hAnsi="Verdana"/>
            <w:i/>
            <w:iCs/>
            <w:kern w:val="0"/>
            <w14:ligatures w14:val="none"/>
          </w:rPr>
          <w:t>www.universitiesuk.ac.uk/acop</w:t>
        </w:r>
      </w:hyperlink>
    </w:p>
    <w:p w14:paraId="1F8447B2" w14:textId="77777777" w:rsidR="00D832F0" w:rsidRPr="00D832F0" w:rsidRDefault="00D832F0" w:rsidP="00D832F0">
      <w:pPr>
        <w:rPr>
          <w:rFonts w:ascii="Verdana" w:hAnsi="Verdana"/>
        </w:rPr>
      </w:pPr>
      <w:r w:rsidRPr="00D832F0">
        <w:rPr>
          <w:rFonts w:ascii="Verdana" w:hAnsi="Verdana"/>
        </w:rPr>
        <w:br w:type="page"/>
      </w:r>
    </w:p>
    <w:p w14:paraId="30BF2A9E" w14:textId="77777777" w:rsidR="00D832F0" w:rsidRPr="00D832F0" w:rsidRDefault="00D832F0" w:rsidP="00D832F0">
      <w:pPr>
        <w:rPr>
          <w:rFonts w:ascii="Verdana" w:eastAsia="Times New Roman" w:hAnsi="Verdana" w:cs="Times New Roman"/>
          <w:b/>
          <w:bCs/>
          <w:kern w:val="0"/>
          <w14:ligatures w14:val="none"/>
        </w:rPr>
      </w:pPr>
      <w:r w:rsidRPr="00D832F0">
        <w:rPr>
          <w:rFonts w:ascii="Verdana" w:eastAsia="Times New Roman" w:hAnsi="Verdana" w:cs="Times New Roman"/>
          <w:b/>
          <w:bCs/>
          <w:kern w:val="0"/>
          <w14:ligatures w14:val="none"/>
        </w:rPr>
        <w:lastRenderedPageBreak/>
        <w:t>FORMAL COMPLAINT FORM</w:t>
      </w:r>
    </w:p>
    <w:p w14:paraId="30D2B6A8" w14:textId="77777777" w:rsidR="00D832F0" w:rsidRPr="00D832F0" w:rsidRDefault="00D832F0" w:rsidP="00D832F0">
      <w:pPr>
        <w:spacing w:after="280" w:line="280" w:lineRule="exact"/>
        <w:rPr>
          <w:rFonts w:ascii="Verdana" w:eastAsia="Times New Roman" w:hAnsi="Verdana" w:cs="Times New Roman"/>
          <w:bCs/>
          <w:i/>
          <w:iCs/>
          <w:kern w:val="0"/>
          <w:sz w:val="20"/>
          <w14:ligatures w14:val="none"/>
        </w:rPr>
      </w:pPr>
      <w:r w:rsidRPr="00D832F0">
        <w:rPr>
          <w:rFonts w:ascii="Verdana" w:eastAsia="Times New Roman" w:hAnsi="Verdana" w:cs="Times New Roman"/>
          <w:bCs/>
          <w:i/>
          <w:iCs/>
          <w:kern w:val="0"/>
          <w:sz w:val="20"/>
          <w14:ligatures w14:val="none"/>
        </w:rPr>
        <w:t>This form must be completed and submitted to ensure that your complaint is logged as a formal complaint on our system. Please email this form to the relevant Head of Service outlines in the procedure above.</w:t>
      </w:r>
    </w:p>
    <w:tbl>
      <w:tblPr>
        <w:tblStyle w:val="TableGrid1"/>
        <w:tblW w:w="9356" w:type="dxa"/>
        <w:tblInd w:w="-147" w:type="dxa"/>
        <w:tblLook w:val="04A0" w:firstRow="1" w:lastRow="0" w:firstColumn="1" w:lastColumn="0" w:noHBand="0" w:noVBand="1"/>
      </w:tblPr>
      <w:tblGrid>
        <w:gridCol w:w="2836"/>
        <w:gridCol w:w="6520"/>
      </w:tblGrid>
      <w:tr w:rsidR="00D832F0" w:rsidRPr="00D832F0" w14:paraId="7EDC1F81" w14:textId="77777777" w:rsidTr="00360531">
        <w:tc>
          <w:tcPr>
            <w:tcW w:w="2836" w:type="dxa"/>
          </w:tcPr>
          <w:p w14:paraId="1EB61AE8" w14:textId="77777777" w:rsidR="00D832F0" w:rsidRPr="00D832F0" w:rsidRDefault="00D832F0" w:rsidP="00D832F0">
            <w:pPr>
              <w:spacing w:after="280" w:line="280" w:lineRule="exact"/>
              <w:rPr>
                <w:rFonts w:ascii="Verdana" w:hAnsi="Verdana" w:cs="Times New Roman"/>
                <w:sz w:val="20"/>
                <w:szCs w:val="20"/>
              </w:rPr>
            </w:pPr>
            <w:permStart w:id="719865347" w:edGrp="everyone" w:colFirst="1" w:colLast="1"/>
            <w:r w:rsidRPr="00D832F0">
              <w:rPr>
                <w:rFonts w:ascii="Verdana" w:hAnsi="Verdana" w:cs="Times New Roman"/>
                <w:sz w:val="20"/>
                <w:szCs w:val="20"/>
              </w:rPr>
              <w:t>Your name</w:t>
            </w:r>
          </w:p>
        </w:tc>
        <w:tc>
          <w:tcPr>
            <w:tcW w:w="6520" w:type="dxa"/>
          </w:tcPr>
          <w:p w14:paraId="4B3301E2" w14:textId="374A2F5A" w:rsidR="00D832F0" w:rsidRPr="00D832F0" w:rsidRDefault="00D832F0" w:rsidP="00D832F0">
            <w:pPr>
              <w:spacing w:after="280" w:line="280" w:lineRule="exact"/>
              <w:rPr>
                <w:rFonts w:ascii="Verdana" w:hAnsi="Verdana" w:cs="Times New Roman"/>
                <w:sz w:val="20"/>
                <w:szCs w:val="20"/>
              </w:rPr>
            </w:pPr>
          </w:p>
        </w:tc>
      </w:tr>
      <w:tr w:rsidR="00D832F0" w:rsidRPr="00D832F0" w14:paraId="01EB6786" w14:textId="77777777" w:rsidTr="00360531">
        <w:tc>
          <w:tcPr>
            <w:tcW w:w="2836" w:type="dxa"/>
          </w:tcPr>
          <w:p w14:paraId="5DB180FC" w14:textId="77777777" w:rsidR="00D832F0" w:rsidRPr="00D832F0" w:rsidRDefault="00D832F0" w:rsidP="00D832F0">
            <w:pPr>
              <w:spacing w:after="280" w:line="280" w:lineRule="exact"/>
              <w:rPr>
                <w:rFonts w:ascii="Verdana" w:hAnsi="Verdana" w:cs="Times New Roman"/>
                <w:sz w:val="20"/>
                <w:szCs w:val="20"/>
              </w:rPr>
            </w:pPr>
            <w:permStart w:id="1563571822" w:edGrp="everyone" w:colFirst="1" w:colLast="1"/>
            <w:permEnd w:id="719865347"/>
            <w:r w:rsidRPr="00D832F0">
              <w:rPr>
                <w:rFonts w:ascii="Verdana" w:hAnsi="Verdana" w:cs="Times New Roman"/>
                <w:sz w:val="20"/>
                <w:szCs w:val="20"/>
              </w:rPr>
              <w:t>Your contact details including current address, email address and telephone number</w:t>
            </w:r>
          </w:p>
        </w:tc>
        <w:tc>
          <w:tcPr>
            <w:tcW w:w="6520" w:type="dxa"/>
          </w:tcPr>
          <w:p w14:paraId="7DAE3DC0" w14:textId="77777777" w:rsidR="00D832F0" w:rsidRPr="00D832F0" w:rsidRDefault="00D832F0" w:rsidP="00D832F0">
            <w:pPr>
              <w:spacing w:after="280" w:line="280" w:lineRule="exact"/>
              <w:rPr>
                <w:rFonts w:ascii="Verdana" w:hAnsi="Verdana" w:cs="Times New Roman"/>
                <w:sz w:val="20"/>
                <w:szCs w:val="20"/>
              </w:rPr>
            </w:pPr>
          </w:p>
          <w:p w14:paraId="2083F8C5" w14:textId="77777777" w:rsidR="00D832F0" w:rsidRPr="00D832F0" w:rsidRDefault="00D832F0" w:rsidP="00D832F0">
            <w:pPr>
              <w:spacing w:after="280" w:line="280" w:lineRule="exact"/>
              <w:rPr>
                <w:rFonts w:ascii="Verdana" w:hAnsi="Verdana" w:cs="Times New Roman"/>
                <w:sz w:val="20"/>
                <w:szCs w:val="20"/>
              </w:rPr>
            </w:pPr>
          </w:p>
        </w:tc>
      </w:tr>
      <w:tr w:rsidR="00D832F0" w:rsidRPr="00D832F0" w14:paraId="64957CA5" w14:textId="77777777" w:rsidTr="00360531">
        <w:tc>
          <w:tcPr>
            <w:tcW w:w="2836" w:type="dxa"/>
          </w:tcPr>
          <w:p w14:paraId="3EEF3DDF" w14:textId="77777777" w:rsidR="00D832F0" w:rsidRPr="00D832F0" w:rsidRDefault="00D832F0" w:rsidP="00D832F0">
            <w:pPr>
              <w:spacing w:after="280" w:line="280" w:lineRule="exact"/>
              <w:rPr>
                <w:rFonts w:ascii="Verdana" w:hAnsi="Verdana" w:cs="Times New Roman"/>
                <w:sz w:val="20"/>
                <w:szCs w:val="20"/>
              </w:rPr>
            </w:pPr>
            <w:permStart w:id="2106266931" w:edGrp="everyone" w:colFirst="1" w:colLast="1"/>
            <w:permEnd w:id="1563571822"/>
            <w:r w:rsidRPr="00D832F0">
              <w:rPr>
                <w:rFonts w:ascii="Verdana" w:hAnsi="Verdana" w:cs="Times New Roman"/>
                <w:sz w:val="20"/>
                <w:szCs w:val="20"/>
              </w:rPr>
              <w:t>Please provide details of your compliant here, including details of how this was raised at an informal stage</w:t>
            </w:r>
          </w:p>
        </w:tc>
        <w:tc>
          <w:tcPr>
            <w:tcW w:w="6520" w:type="dxa"/>
          </w:tcPr>
          <w:p w14:paraId="7B2564B5" w14:textId="77777777" w:rsidR="00D832F0" w:rsidRPr="00D832F0" w:rsidRDefault="00D832F0" w:rsidP="00D832F0">
            <w:pPr>
              <w:spacing w:after="280" w:line="280" w:lineRule="exact"/>
              <w:rPr>
                <w:rFonts w:ascii="Verdana" w:hAnsi="Verdana" w:cs="Times New Roman"/>
                <w:sz w:val="20"/>
                <w:szCs w:val="20"/>
              </w:rPr>
            </w:pPr>
          </w:p>
        </w:tc>
      </w:tr>
      <w:tr w:rsidR="00D832F0" w:rsidRPr="00D832F0" w14:paraId="554D73B9" w14:textId="77777777" w:rsidTr="00360531">
        <w:tc>
          <w:tcPr>
            <w:tcW w:w="2836" w:type="dxa"/>
          </w:tcPr>
          <w:p w14:paraId="55DBC0BF" w14:textId="77777777" w:rsidR="00D832F0" w:rsidRPr="00D832F0" w:rsidRDefault="00D832F0" w:rsidP="00D832F0">
            <w:pPr>
              <w:spacing w:after="280" w:line="280" w:lineRule="exact"/>
              <w:rPr>
                <w:rFonts w:ascii="Verdana" w:hAnsi="Verdana" w:cs="Times New Roman"/>
                <w:sz w:val="20"/>
                <w:szCs w:val="20"/>
              </w:rPr>
            </w:pPr>
            <w:permStart w:id="111378090" w:edGrp="everyone" w:colFirst="1" w:colLast="1"/>
            <w:permEnd w:id="2106266931"/>
            <w:r w:rsidRPr="00D832F0">
              <w:rPr>
                <w:rFonts w:ascii="Verdana" w:hAnsi="Verdana" w:cs="Times New Roman"/>
                <w:sz w:val="20"/>
                <w:szCs w:val="20"/>
              </w:rPr>
              <w:t>What outcome are you hoping for in making the complaint? What actions do you feel might help resolve the problem at this stage?</w:t>
            </w:r>
          </w:p>
          <w:p w14:paraId="6A7E546C" w14:textId="77777777" w:rsidR="00D832F0" w:rsidRPr="00D832F0" w:rsidRDefault="00D832F0" w:rsidP="00D832F0">
            <w:pPr>
              <w:spacing w:after="280" w:line="280" w:lineRule="exact"/>
              <w:rPr>
                <w:rFonts w:ascii="Verdana" w:hAnsi="Verdana" w:cs="Times New Roman"/>
                <w:sz w:val="20"/>
                <w:szCs w:val="20"/>
              </w:rPr>
            </w:pPr>
          </w:p>
        </w:tc>
        <w:tc>
          <w:tcPr>
            <w:tcW w:w="6520" w:type="dxa"/>
          </w:tcPr>
          <w:p w14:paraId="0B79A8CD" w14:textId="14AF5B38" w:rsidR="00D832F0" w:rsidRPr="00D832F0" w:rsidRDefault="00D832F0" w:rsidP="00D832F0">
            <w:pPr>
              <w:spacing w:after="280" w:line="280" w:lineRule="exact"/>
              <w:rPr>
                <w:rFonts w:ascii="Verdana" w:hAnsi="Verdana" w:cs="Times New Roman"/>
                <w:sz w:val="20"/>
                <w:szCs w:val="20"/>
              </w:rPr>
            </w:pPr>
          </w:p>
        </w:tc>
      </w:tr>
      <w:tr w:rsidR="00D832F0" w:rsidRPr="00D832F0" w14:paraId="1A34370E" w14:textId="77777777" w:rsidTr="00360531">
        <w:tc>
          <w:tcPr>
            <w:tcW w:w="2836" w:type="dxa"/>
          </w:tcPr>
          <w:p w14:paraId="175D6357" w14:textId="77777777" w:rsidR="00D832F0" w:rsidRPr="00D832F0" w:rsidRDefault="00D832F0" w:rsidP="00D832F0">
            <w:pPr>
              <w:spacing w:after="280" w:line="280" w:lineRule="exact"/>
              <w:rPr>
                <w:rFonts w:ascii="Verdana" w:hAnsi="Verdana" w:cs="Times New Roman"/>
                <w:sz w:val="20"/>
                <w:szCs w:val="20"/>
              </w:rPr>
            </w:pPr>
            <w:permStart w:id="60639643" w:edGrp="everyone" w:colFirst="1" w:colLast="1"/>
            <w:permEnd w:id="111378090"/>
            <w:r w:rsidRPr="00D832F0">
              <w:rPr>
                <w:rFonts w:ascii="Verdana" w:hAnsi="Verdana" w:cs="Times New Roman"/>
                <w:sz w:val="20"/>
                <w:szCs w:val="20"/>
              </w:rPr>
              <w:t>Are you attaching paperwork or photographs? If so, please provide detail.</w:t>
            </w:r>
          </w:p>
          <w:p w14:paraId="74B8BFFE" w14:textId="77777777" w:rsidR="00D832F0" w:rsidRPr="00D832F0" w:rsidRDefault="00D832F0" w:rsidP="00D832F0">
            <w:pPr>
              <w:spacing w:after="280" w:line="280" w:lineRule="exact"/>
              <w:rPr>
                <w:rFonts w:ascii="Verdana" w:hAnsi="Verdana" w:cs="Times New Roman"/>
                <w:sz w:val="20"/>
                <w:szCs w:val="20"/>
              </w:rPr>
            </w:pPr>
          </w:p>
        </w:tc>
        <w:tc>
          <w:tcPr>
            <w:tcW w:w="6520" w:type="dxa"/>
          </w:tcPr>
          <w:p w14:paraId="6EAA66BC" w14:textId="77777777" w:rsidR="00D832F0" w:rsidRPr="00D832F0" w:rsidRDefault="00D832F0" w:rsidP="00D832F0">
            <w:pPr>
              <w:spacing w:after="280" w:line="280" w:lineRule="exact"/>
              <w:rPr>
                <w:rFonts w:ascii="Verdana" w:hAnsi="Verdana" w:cs="Times New Roman"/>
                <w:sz w:val="20"/>
                <w:szCs w:val="20"/>
              </w:rPr>
            </w:pPr>
          </w:p>
        </w:tc>
      </w:tr>
    </w:tbl>
    <w:permEnd w:id="60639643"/>
    <w:p w14:paraId="6030D832" w14:textId="77777777" w:rsidR="00D832F0" w:rsidRPr="00D832F0" w:rsidRDefault="00D832F0" w:rsidP="00D832F0">
      <w:pPr>
        <w:spacing w:after="280" w:line="280" w:lineRule="exact"/>
        <w:ind w:left="360"/>
        <w:rPr>
          <w:rFonts w:ascii="Verdana" w:eastAsia="Times New Roman" w:hAnsi="Verdana" w:cs="Times New Roman"/>
          <w:b/>
          <w:bCs/>
          <w:kern w:val="0"/>
          <w14:ligatures w14:val="none"/>
        </w:rPr>
      </w:pPr>
      <w:r w:rsidRPr="00D832F0">
        <w:rPr>
          <w:rFonts w:ascii="Verdana" w:eastAsia="Times New Roman" w:hAnsi="Verdana" w:cs="Times New Roman"/>
          <w:b/>
          <w:bCs/>
          <w:kern w:val="0"/>
          <w14:ligatures w14:val="none"/>
        </w:rPr>
        <w:t xml:space="preserve"> </w:t>
      </w:r>
    </w:p>
    <w:p w14:paraId="7C8EED97" w14:textId="77777777" w:rsidR="00B85CA7" w:rsidRPr="00D832F0" w:rsidRDefault="00B85CA7" w:rsidP="00D832F0">
      <w:pPr>
        <w:rPr>
          <w:rFonts w:ascii="Verdana" w:hAnsi="Verdana"/>
        </w:rPr>
      </w:pPr>
    </w:p>
    <w:p w14:paraId="123DC2AD" w14:textId="77777777" w:rsidR="00D71587" w:rsidRPr="00D832F0" w:rsidRDefault="00D71587" w:rsidP="00D832F0">
      <w:pPr>
        <w:rPr>
          <w:rFonts w:ascii="Verdana" w:hAnsi="Verdana"/>
        </w:rPr>
      </w:pPr>
    </w:p>
    <w:p w14:paraId="66623465" w14:textId="77777777" w:rsidR="00D71587" w:rsidRPr="00D832F0" w:rsidRDefault="00D71587" w:rsidP="00D832F0">
      <w:pPr>
        <w:rPr>
          <w:rFonts w:ascii="Verdana" w:hAnsi="Verdana"/>
        </w:rPr>
      </w:pPr>
    </w:p>
    <w:p w14:paraId="608106D1" w14:textId="77777777" w:rsidR="00D71587" w:rsidRPr="00D832F0" w:rsidRDefault="00D71587" w:rsidP="00D832F0">
      <w:pPr>
        <w:rPr>
          <w:rFonts w:ascii="Verdana" w:hAnsi="Verdana"/>
        </w:rPr>
      </w:pPr>
    </w:p>
    <w:p w14:paraId="50EF70FE" w14:textId="77777777" w:rsidR="00D71587" w:rsidRPr="00D832F0" w:rsidRDefault="00D71587" w:rsidP="00D832F0">
      <w:pPr>
        <w:rPr>
          <w:rFonts w:ascii="Verdana" w:hAnsi="Verdana"/>
        </w:rPr>
      </w:pPr>
    </w:p>
    <w:p w14:paraId="0CCE9DCA" w14:textId="77777777" w:rsidR="00D71587" w:rsidRPr="00D832F0" w:rsidRDefault="00D71587" w:rsidP="00D832F0">
      <w:pPr>
        <w:rPr>
          <w:rFonts w:ascii="Verdana" w:hAnsi="Verdana"/>
        </w:rPr>
      </w:pPr>
    </w:p>
    <w:p w14:paraId="6D87F5DE" w14:textId="77777777" w:rsidR="00B85CA7" w:rsidRPr="00D832F0" w:rsidRDefault="00B85CA7" w:rsidP="00D832F0">
      <w:pPr>
        <w:rPr>
          <w:rFonts w:ascii="Verdana" w:hAnsi="Verdana"/>
        </w:rPr>
      </w:pPr>
    </w:p>
    <w:p w14:paraId="13F03B4A" w14:textId="77777777" w:rsidR="00B85CA7" w:rsidRPr="00D832F0" w:rsidRDefault="00B85CA7" w:rsidP="00D832F0">
      <w:pPr>
        <w:rPr>
          <w:rFonts w:ascii="Verdana" w:hAnsi="Verdana"/>
        </w:rPr>
      </w:pPr>
    </w:p>
    <w:sectPr w:rsidR="00B85CA7" w:rsidRPr="00D832F0" w:rsidSect="00C60D8C">
      <w:headerReference w:type="even" r:id="rId15"/>
      <w:headerReference w:type="default" r:id="rId16"/>
      <w:footerReference w:type="even" r:id="rId17"/>
      <w:footerReference w:type="default" r:id="rId18"/>
      <w:headerReference w:type="first" r:id="rId19"/>
      <w:footerReference w:type="first" r:id="rId20"/>
      <w:pgSz w:w="11906" w:h="16838" w:code="9"/>
      <w:pgMar w:top="851" w:right="936" w:bottom="1797" w:left="85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7BACF5" w14:textId="77777777" w:rsidR="00D832F0" w:rsidRDefault="00D832F0" w:rsidP="002B12D1">
      <w:r>
        <w:separator/>
      </w:r>
    </w:p>
  </w:endnote>
  <w:endnote w:type="continuationSeparator" w:id="0">
    <w:p w14:paraId="798B2FD5" w14:textId="77777777" w:rsidR="00D832F0" w:rsidRDefault="00D832F0" w:rsidP="002B12D1">
      <w:r>
        <w:continuationSeparator/>
      </w:r>
    </w:p>
  </w:endnote>
  <w:endnote w:type="continuationNotice" w:id="1">
    <w:p w14:paraId="643AC3EE" w14:textId="77777777" w:rsidR="00D832F0" w:rsidRDefault="00D832F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A69FF" w14:textId="77777777" w:rsidR="00B33811" w:rsidRDefault="00B33811">
    <w:pPr>
      <w:pStyle w:val="Footer"/>
    </w:pPr>
    <w:r>
      <w:rPr>
        <w:noProof/>
      </w:rPr>
      <mc:AlternateContent>
        <mc:Choice Requires="wps">
          <w:drawing>
            <wp:anchor distT="0" distB="0" distL="0" distR="0" simplePos="0" relativeHeight="251662336" behindDoc="0" locked="0" layoutInCell="1" allowOverlap="1" wp14:anchorId="6B0177BF" wp14:editId="325BDD96">
              <wp:simplePos x="635" y="635"/>
              <wp:positionH relativeFrom="column">
                <wp:align>center</wp:align>
              </wp:positionH>
              <wp:positionV relativeFrom="paragraph">
                <wp:posOffset>635</wp:posOffset>
              </wp:positionV>
              <wp:extent cx="443865" cy="443865"/>
              <wp:effectExtent l="0" t="0" r="1270" b="635"/>
              <wp:wrapSquare wrapText="bothSides"/>
              <wp:docPr id="7" name="Text Box 7" descr="RESTRICT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6826A81" w14:textId="77777777" w:rsidR="00B33811" w:rsidRPr="00B33811" w:rsidRDefault="00B33811">
                          <w:pPr>
                            <w:rPr>
                              <w:rFonts w:ascii="Calibri" w:eastAsia="Calibri" w:hAnsi="Calibri" w:cs="Calibri"/>
                              <w:noProof/>
                              <w:color w:val="FF8C00"/>
                            </w:rPr>
                          </w:pPr>
                          <w:r w:rsidRPr="00B33811">
                            <w:rPr>
                              <w:rFonts w:ascii="Calibri" w:eastAsia="Calibri" w:hAnsi="Calibri" w:cs="Calibri"/>
                              <w:noProof/>
                              <w:color w:val="FF8C00"/>
                            </w:rPr>
                            <w:t>RESTRICTED</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6B0177BF" id="_x0000_t202" coordsize="21600,21600" o:spt="202" path="m,l,21600r21600,l21600,xe">
              <v:stroke joinstyle="miter"/>
              <v:path gradientshapeok="t" o:connecttype="rect"/>
            </v:shapetype>
            <v:shape id="Text Box 7" o:spid="_x0000_s1028" type="#_x0000_t202" alt="RESTRICTED" style="position:absolute;margin-left:0;margin-top:.05pt;width:34.95pt;height:34.95pt;z-index:251662336;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B6WA1cFAgAAFwQAAA4AAAAAAAAAAAAA&#10;AAAALgIAAGRycy9lMm9Eb2MueG1sUEsBAi0AFAAGAAgAAAAhAISw0yjWAAAAAwEAAA8AAAAAAAAA&#10;AAAAAAAAXwQAAGRycy9kb3ducmV2LnhtbFBLBQYAAAAABAAEAPMAAABiBQAAAAA=&#10;" filled="f" stroked="f">
              <v:textbox style="mso-fit-shape-to-text:t" inset="0,0,0,0">
                <w:txbxContent>
                  <w:p w14:paraId="26826A81" w14:textId="77777777" w:rsidR="00B33811" w:rsidRPr="00B33811" w:rsidRDefault="00B33811">
                    <w:pPr>
                      <w:rPr>
                        <w:rFonts w:ascii="Calibri" w:eastAsia="Calibri" w:hAnsi="Calibri" w:cs="Calibri"/>
                        <w:noProof/>
                        <w:color w:val="FF8C00"/>
                      </w:rPr>
                    </w:pPr>
                    <w:r w:rsidRPr="00B33811">
                      <w:rPr>
                        <w:rFonts w:ascii="Calibri" w:eastAsia="Calibri" w:hAnsi="Calibri" w:cs="Calibri"/>
                        <w:noProof/>
                        <w:color w:val="FF8C00"/>
                      </w:rPr>
                      <w:t>RESTRICTED</w:t>
                    </w: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821DB9" w14:textId="77777777" w:rsidR="00C60D8C" w:rsidRDefault="00B33811">
    <w:pPr>
      <w:pStyle w:val="Footer"/>
      <w:jc w:val="center"/>
    </w:pPr>
    <w:r>
      <w:rPr>
        <w:noProof/>
      </w:rPr>
      <mc:AlternateContent>
        <mc:Choice Requires="wps">
          <w:drawing>
            <wp:anchor distT="0" distB="0" distL="0" distR="0" simplePos="0" relativeHeight="251663360" behindDoc="0" locked="0" layoutInCell="1" allowOverlap="1" wp14:anchorId="09509F6F" wp14:editId="750113ED">
              <wp:simplePos x="635" y="635"/>
              <wp:positionH relativeFrom="column">
                <wp:align>center</wp:align>
              </wp:positionH>
              <wp:positionV relativeFrom="paragraph">
                <wp:posOffset>635</wp:posOffset>
              </wp:positionV>
              <wp:extent cx="443865" cy="443865"/>
              <wp:effectExtent l="0" t="0" r="1270" b="635"/>
              <wp:wrapSquare wrapText="bothSides"/>
              <wp:docPr id="8" name="Text Box 8" descr="RESTRICT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62308C5" w14:textId="77777777" w:rsidR="00B33811" w:rsidRPr="00B33811" w:rsidRDefault="00B33811">
                          <w:pPr>
                            <w:rPr>
                              <w:rFonts w:ascii="Calibri" w:eastAsia="Calibri" w:hAnsi="Calibri" w:cs="Calibri"/>
                              <w:noProof/>
                              <w:color w:val="FF8C00"/>
                            </w:rPr>
                          </w:pPr>
                          <w:r w:rsidRPr="00B33811">
                            <w:rPr>
                              <w:rFonts w:ascii="Calibri" w:eastAsia="Calibri" w:hAnsi="Calibri" w:cs="Calibri"/>
                              <w:noProof/>
                              <w:color w:val="FF8C00"/>
                            </w:rPr>
                            <w:t>RESTRICTED</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09509F6F" id="_x0000_t202" coordsize="21600,21600" o:spt="202" path="m,l,21600r21600,l21600,xe">
              <v:stroke joinstyle="miter"/>
              <v:path gradientshapeok="t" o:connecttype="rect"/>
            </v:shapetype>
            <v:shape id="Text Box 8" o:spid="_x0000_s1029" type="#_x0000_t202" alt="RESTRICTED" style="position:absolute;left:0;text-align:left;margin-left:0;margin-top:.05pt;width:34.95pt;height:34.95pt;z-index:25166336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Dtj9iYFAgAAFwQAAA4AAAAAAAAAAAAA&#10;AAAALgIAAGRycy9lMm9Eb2MueG1sUEsBAi0AFAAGAAgAAAAhAISw0yjWAAAAAwEAAA8AAAAAAAAA&#10;AAAAAAAAXwQAAGRycy9kb3ducmV2LnhtbFBLBQYAAAAABAAEAPMAAABiBQAAAAA=&#10;" filled="f" stroked="f">
              <v:textbox style="mso-fit-shape-to-text:t" inset="0,0,0,0">
                <w:txbxContent>
                  <w:p w14:paraId="562308C5" w14:textId="77777777" w:rsidR="00B33811" w:rsidRPr="00B33811" w:rsidRDefault="00B33811">
                    <w:pPr>
                      <w:rPr>
                        <w:rFonts w:ascii="Calibri" w:eastAsia="Calibri" w:hAnsi="Calibri" w:cs="Calibri"/>
                        <w:noProof/>
                        <w:color w:val="FF8C00"/>
                      </w:rPr>
                    </w:pPr>
                    <w:r w:rsidRPr="00B33811">
                      <w:rPr>
                        <w:rFonts w:ascii="Calibri" w:eastAsia="Calibri" w:hAnsi="Calibri" w:cs="Calibri"/>
                        <w:noProof/>
                        <w:color w:val="FF8C00"/>
                      </w:rPr>
                      <w:t>RESTRICTED</w:t>
                    </w:r>
                  </w:p>
                </w:txbxContent>
              </v:textbox>
              <w10:wrap type="square"/>
            </v:shape>
          </w:pict>
        </mc:Fallback>
      </mc:AlternateContent>
    </w:r>
  </w:p>
  <w:sdt>
    <w:sdtPr>
      <w:id w:val="1656259852"/>
      <w:docPartObj>
        <w:docPartGallery w:val="Page Numbers (Bottom of Page)"/>
        <w:docPartUnique/>
      </w:docPartObj>
    </w:sdtPr>
    <w:sdtEndPr>
      <w:rPr>
        <w:noProof/>
      </w:rPr>
    </w:sdtEndPr>
    <w:sdtContent>
      <w:p w14:paraId="2ABB2C15" w14:textId="77777777" w:rsidR="00C60D8C" w:rsidRDefault="00C60D8C">
        <w:pPr>
          <w:pStyle w:val="Footer"/>
          <w:jc w:val="center"/>
        </w:pPr>
        <w:r>
          <w:rPr>
            <w:noProof/>
          </w:rPr>
          <w:t xml:space="preserve">Page </w:t>
        </w:r>
        <w:r w:rsidRPr="00C60D8C">
          <w:rPr>
            <w:b/>
            <w:bCs/>
            <w:noProof/>
          </w:rPr>
          <w:fldChar w:fldCharType="begin"/>
        </w:r>
        <w:r w:rsidRPr="00C60D8C">
          <w:rPr>
            <w:b/>
            <w:bCs/>
            <w:noProof/>
          </w:rPr>
          <w:instrText xml:space="preserve"> PAGE  \* Arabic  \* MERGEFORMAT </w:instrText>
        </w:r>
        <w:r w:rsidRPr="00C60D8C">
          <w:rPr>
            <w:b/>
            <w:bCs/>
            <w:noProof/>
          </w:rPr>
          <w:fldChar w:fldCharType="separate"/>
        </w:r>
        <w:r w:rsidRPr="00C60D8C">
          <w:rPr>
            <w:b/>
            <w:bCs/>
            <w:noProof/>
          </w:rPr>
          <w:t>1</w:t>
        </w:r>
        <w:r w:rsidRPr="00C60D8C">
          <w:rPr>
            <w:b/>
            <w:bCs/>
            <w:noProof/>
          </w:rPr>
          <w:fldChar w:fldCharType="end"/>
        </w:r>
        <w:r>
          <w:rPr>
            <w:noProof/>
          </w:rPr>
          <w:t xml:space="preserve"> of </w:t>
        </w:r>
        <w:r w:rsidRPr="00C60D8C">
          <w:rPr>
            <w:b/>
            <w:bCs/>
            <w:noProof/>
          </w:rPr>
          <w:fldChar w:fldCharType="begin"/>
        </w:r>
        <w:r w:rsidRPr="00C60D8C">
          <w:rPr>
            <w:b/>
            <w:bCs/>
            <w:noProof/>
          </w:rPr>
          <w:instrText xml:space="preserve"> NUMPAGES  \* Arabic  \* MERGEFORMAT </w:instrText>
        </w:r>
        <w:r w:rsidRPr="00C60D8C">
          <w:rPr>
            <w:b/>
            <w:bCs/>
            <w:noProof/>
          </w:rPr>
          <w:fldChar w:fldCharType="separate"/>
        </w:r>
        <w:r w:rsidRPr="00C60D8C">
          <w:rPr>
            <w:b/>
            <w:bCs/>
            <w:noProof/>
          </w:rPr>
          <w:t>2</w:t>
        </w:r>
        <w:r w:rsidRPr="00C60D8C">
          <w:rPr>
            <w:b/>
            <w:bCs/>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531175" w14:textId="77777777" w:rsidR="00B33811" w:rsidRDefault="00B33811" w:rsidP="00B33811">
    <w:pPr>
      <w:pStyle w:val="Footer"/>
    </w:pPr>
    <w:r>
      <w:rPr>
        <w:noProof/>
      </w:rPr>
      <mc:AlternateContent>
        <mc:Choice Requires="wps">
          <w:drawing>
            <wp:anchor distT="0" distB="0" distL="0" distR="0" simplePos="0" relativeHeight="251661312" behindDoc="0" locked="0" layoutInCell="1" allowOverlap="1" wp14:anchorId="0741CA14" wp14:editId="01F21199">
              <wp:simplePos x="542925" y="9553575"/>
              <wp:positionH relativeFrom="column">
                <wp:align>center</wp:align>
              </wp:positionH>
              <wp:positionV relativeFrom="paragraph">
                <wp:posOffset>635</wp:posOffset>
              </wp:positionV>
              <wp:extent cx="443865" cy="443865"/>
              <wp:effectExtent l="0" t="0" r="1270" b="635"/>
              <wp:wrapSquare wrapText="bothSides"/>
              <wp:docPr id="6" name="Text Box 6" descr="RESTRICT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F500790" w14:textId="77777777" w:rsidR="00B33811" w:rsidRPr="00B33811" w:rsidRDefault="00B33811">
                          <w:pPr>
                            <w:rPr>
                              <w:rFonts w:ascii="Calibri" w:eastAsia="Calibri" w:hAnsi="Calibri" w:cs="Calibri"/>
                              <w:noProof/>
                              <w:color w:val="FF8C00"/>
                            </w:rPr>
                          </w:pPr>
                          <w:r w:rsidRPr="00B33811">
                            <w:rPr>
                              <w:rFonts w:ascii="Calibri" w:eastAsia="Calibri" w:hAnsi="Calibri" w:cs="Calibri"/>
                              <w:noProof/>
                              <w:color w:val="FF8C00"/>
                            </w:rPr>
                            <w:t>RESTRICTED</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0741CA14" id="_x0000_t202" coordsize="21600,21600" o:spt="202" path="m,l,21600r21600,l21600,xe">
              <v:stroke joinstyle="miter"/>
              <v:path gradientshapeok="t" o:connecttype="rect"/>
            </v:shapetype>
            <v:shape id="Text Box 6" o:spid="_x0000_s1031" type="#_x0000_t202" alt="RESTRICTED" style="position:absolute;margin-left:0;margin-top:.05pt;width:34.95pt;height:34.95pt;z-index:251661312;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KRbu9kFAgAAFwQAAA4AAAAAAAAAAAAA&#10;AAAALgIAAGRycy9lMm9Eb2MueG1sUEsBAi0AFAAGAAgAAAAhAISw0yjWAAAAAwEAAA8AAAAAAAAA&#10;AAAAAAAAXwQAAGRycy9kb3ducmV2LnhtbFBLBQYAAAAABAAEAPMAAABiBQAAAAA=&#10;" filled="f" stroked="f">
              <v:textbox style="mso-fit-shape-to-text:t" inset="0,0,0,0">
                <w:txbxContent>
                  <w:p w14:paraId="5F500790" w14:textId="77777777" w:rsidR="00B33811" w:rsidRPr="00B33811" w:rsidRDefault="00B33811">
                    <w:pPr>
                      <w:rPr>
                        <w:rFonts w:ascii="Calibri" w:eastAsia="Calibri" w:hAnsi="Calibri" w:cs="Calibri"/>
                        <w:noProof/>
                        <w:color w:val="FF8C00"/>
                      </w:rPr>
                    </w:pPr>
                    <w:r w:rsidRPr="00B33811">
                      <w:rPr>
                        <w:rFonts w:ascii="Calibri" w:eastAsia="Calibri" w:hAnsi="Calibri" w:cs="Calibri"/>
                        <w:noProof/>
                        <w:color w:val="FF8C00"/>
                      </w:rPr>
                      <w:t>RESTRICTED</w:t>
                    </w:r>
                  </w:p>
                </w:txbxContent>
              </v:textbox>
              <w10:wrap type="square"/>
            </v:shape>
          </w:pict>
        </mc:Fallback>
      </mc:AlternateContent>
    </w:r>
    <w:r>
      <w:rPr>
        <w:noProof/>
      </w:rPr>
      <w:drawing>
        <wp:inline distT="0" distB="0" distL="0" distR="0" wp14:anchorId="3E99D421" wp14:editId="2E6BBCA6">
          <wp:extent cx="2603478" cy="428625"/>
          <wp:effectExtent l="0" t="0" r="6985" b="0"/>
          <wp:docPr id="14" name="Picture 14"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shape&#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2617264" cy="430895"/>
                  </a:xfrm>
                  <a:prstGeom prst="rect">
                    <a:avLst/>
                  </a:prstGeom>
                </pic:spPr>
              </pic:pic>
            </a:graphicData>
          </a:graphic>
        </wp:inline>
      </w:drawing>
    </w:r>
  </w:p>
  <w:p w14:paraId="76D1AA17" w14:textId="77777777" w:rsidR="00B33811" w:rsidRDefault="00B33811" w:rsidP="00B33811">
    <w:pPr>
      <w:pStyle w:val="Footer"/>
    </w:pPr>
  </w:p>
  <w:p w14:paraId="64772678" w14:textId="77777777" w:rsidR="00B33811" w:rsidRPr="002B12D1" w:rsidRDefault="00B33811" w:rsidP="00B33811">
    <w:pPr>
      <w:pStyle w:val="Footer"/>
      <w:rPr>
        <w:sz w:val="12"/>
        <w:szCs w:val="12"/>
      </w:rPr>
    </w:pPr>
    <w:r w:rsidRPr="002B12D1">
      <w:rPr>
        <w:sz w:val="12"/>
        <w:szCs w:val="12"/>
      </w:rPr>
      <w:t>Falmouth Exeter Plus, a charitable company limited by guarantee. No. 5103240 (England &amp; Wales), registered office: Penryn Campus, Penryn, Cornwall TR10 9FE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1F4042" w14:textId="77777777" w:rsidR="00D832F0" w:rsidRDefault="00D832F0" w:rsidP="002B12D1">
      <w:r>
        <w:separator/>
      </w:r>
    </w:p>
  </w:footnote>
  <w:footnote w:type="continuationSeparator" w:id="0">
    <w:p w14:paraId="46A3900D" w14:textId="77777777" w:rsidR="00D832F0" w:rsidRDefault="00D832F0" w:rsidP="002B12D1">
      <w:r>
        <w:continuationSeparator/>
      </w:r>
    </w:p>
  </w:footnote>
  <w:footnote w:type="continuationNotice" w:id="1">
    <w:p w14:paraId="4AA5A90A" w14:textId="77777777" w:rsidR="00D832F0" w:rsidRDefault="00D832F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4AA08F" w14:textId="77777777" w:rsidR="00B33811" w:rsidRDefault="00B33811">
    <w:pPr>
      <w:pStyle w:val="Header"/>
    </w:pPr>
    <w:r>
      <w:rPr>
        <w:noProof/>
      </w:rPr>
      <mc:AlternateContent>
        <mc:Choice Requires="wps">
          <w:drawing>
            <wp:anchor distT="0" distB="0" distL="0" distR="0" simplePos="0" relativeHeight="251659264" behindDoc="0" locked="0" layoutInCell="1" allowOverlap="1" wp14:anchorId="75A97E29" wp14:editId="0259E748">
              <wp:simplePos x="635" y="635"/>
              <wp:positionH relativeFrom="column">
                <wp:align>center</wp:align>
              </wp:positionH>
              <wp:positionV relativeFrom="paragraph">
                <wp:posOffset>635</wp:posOffset>
              </wp:positionV>
              <wp:extent cx="443865" cy="443865"/>
              <wp:effectExtent l="0" t="0" r="1270" b="635"/>
              <wp:wrapSquare wrapText="bothSides"/>
              <wp:docPr id="2" name="Text Box 2" descr="RESTRI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63101CB" w14:textId="77777777" w:rsidR="00B33811" w:rsidRPr="00B33811" w:rsidRDefault="00B33811">
                          <w:pPr>
                            <w:rPr>
                              <w:rFonts w:ascii="Calibri" w:eastAsia="Calibri" w:hAnsi="Calibri" w:cs="Calibri"/>
                              <w:noProof/>
                              <w:color w:val="FF8C00"/>
                            </w:rPr>
                          </w:pPr>
                          <w:r w:rsidRPr="00B33811">
                            <w:rPr>
                              <w:rFonts w:ascii="Calibri" w:eastAsia="Calibri" w:hAnsi="Calibri" w:cs="Calibri"/>
                              <w:noProof/>
                              <w:color w:val="FF8C00"/>
                            </w:rPr>
                            <w:t>RESTRICTED</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75A97E29" id="_x0000_t202" coordsize="21600,21600" o:spt="202" path="m,l,21600r21600,l21600,xe">
              <v:stroke joinstyle="miter"/>
              <v:path gradientshapeok="t" o:connecttype="rect"/>
            </v:shapetype>
            <v:shape id="Text Box 2" o:spid="_x0000_s1026" type="#_x0000_t202" alt="RESTRICTED" style="position:absolute;margin-left:0;margin-top:.05pt;width:34.95pt;height:34.95pt;z-index:25165926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83GAAIAABA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" filled="f" stroked="f">
              <v:textbox style="mso-fit-shape-to-text:t" inset="0,0,0,0">
                <w:txbxContent>
                  <w:p w14:paraId="763101CB" w14:textId="77777777" w:rsidR="00B33811" w:rsidRPr="00B33811" w:rsidRDefault="00B33811">
                    <w:pPr>
                      <w:rPr>
                        <w:rFonts w:ascii="Calibri" w:eastAsia="Calibri" w:hAnsi="Calibri" w:cs="Calibri"/>
                        <w:noProof/>
                        <w:color w:val="FF8C00"/>
                      </w:rPr>
                    </w:pPr>
                    <w:r w:rsidRPr="00B33811">
                      <w:rPr>
                        <w:rFonts w:ascii="Calibri" w:eastAsia="Calibri" w:hAnsi="Calibri" w:cs="Calibri"/>
                        <w:noProof/>
                        <w:color w:val="FF8C00"/>
                      </w:rPr>
                      <w:t>RESTRICTED</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A19BEB" w14:textId="77777777" w:rsidR="00B33811" w:rsidRDefault="00B33811">
    <w:pPr>
      <w:pStyle w:val="Header"/>
    </w:pPr>
    <w:r>
      <w:rPr>
        <w:noProof/>
      </w:rPr>
      <mc:AlternateContent>
        <mc:Choice Requires="wps">
          <w:drawing>
            <wp:anchor distT="0" distB="0" distL="0" distR="0" simplePos="0" relativeHeight="251660288" behindDoc="0" locked="0" layoutInCell="1" allowOverlap="1" wp14:anchorId="4E0A5659" wp14:editId="2845B25B">
              <wp:simplePos x="0" y="0"/>
              <wp:positionH relativeFrom="margin">
                <wp:align>center</wp:align>
              </wp:positionH>
              <wp:positionV relativeFrom="paragraph">
                <wp:posOffset>-189865</wp:posOffset>
              </wp:positionV>
              <wp:extent cx="443865" cy="443865"/>
              <wp:effectExtent l="0" t="0" r="3175" b="0"/>
              <wp:wrapSquare wrapText="bothSides"/>
              <wp:docPr id="5" name="Text Box 5" descr="RESTRI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682B345" w14:textId="77777777" w:rsidR="00B33811" w:rsidRPr="00B33811" w:rsidRDefault="00B33811">
                          <w:pPr>
                            <w:rPr>
                              <w:rFonts w:ascii="Calibri" w:eastAsia="Calibri" w:hAnsi="Calibri" w:cs="Calibri"/>
                              <w:noProof/>
                              <w:color w:val="FF8C00"/>
                            </w:rPr>
                          </w:pPr>
                          <w:r w:rsidRPr="00B33811">
                            <w:rPr>
                              <w:rFonts w:ascii="Calibri" w:eastAsia="Calibri" w:hAnsi="Calibri" w:cs="Calibri"/>
                              <w:noProof/>
                              <w:color w:val="FF8C00"/>
                            </w:rPr>
                            <w:t>RESTRICTED</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4E0A5659" id="_x0000_t202" coordsize="21600,21600" o:spt="202" path="m,l,21600r21600,l21600,xe">
              <v:stroke joinstyle="miter"/>
              <v:path gradientshapeok="t" o:connecttype="rect"/>
            </v:shapetype>
            <v:shape id="Text Box 5" o:spid="_x0000_s1027" type="#_x0000_t202" alt="RESTRICTED" style="position:absolute;margin-left:0;margin-top:-14.95pt;width:34.95pt;height:34.95pt;z-index:251660288;visibility:visible;mso-wrap-style:none;mso-wrap-distance-left:0;mso-wrap-distance-top:0;mso-wrap-distance-right:0;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R3FAwIAABc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" filled="f" stroked="f">
              <v:textbox style="mso-fit-shape-to-text:t" inset="0,0,0,0">
                <w:txbxContent>
                  <w:p w14:paraId="2682B345" w14:textId="77777777" w:rsidR="00B33811" w:rsidRPr="00B33811" w:rsidRDefault="00B33811">
                    <w:pPr>
                      <w:rPr>
                        <w:rFonts w:ascii="Calibri" w:eastAsia="Calibri" w:hAnsi="Calibri" w:cs="Calibri"/>
                        <w:noProof/>
                        <w:color w:val="FF8C00"/>
                      </w:rPr>
                    </w:pPr>
                    <w:r w:rsidRPr="00B33811">
                      <w:rPr>
                        <w:rFonts w:ascii="Calibri" w:eastAsia="Calibri" w:hAnsi="Calibri" w:cs="Calibri"/>
                        <w:noProof/>
                        <w:color w:val="FF8C00"/>
                      </w:rPr>
                      <w:t>RESTRICTED</w:t>
                    </w:r>
                  </w:p>
                </w:txbxContent>
              </v:textbox>
              <w10:wrap type="square" anchorx="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42F2E5" w14:textId="77777777" w:rsidR="00873A1F" w:rsidRDefault="00B33811">
    <w:pPr>
      <w:pStyle w:val="Header"/>
    </w:pPr>
    <w:r>
      <w:rPr>
        <w:noProof/>
      </w:rPr>
      <mc:AlternateContent>
        <mc:Choice Requires="wps">
          <w:drawing>
            <wp:anchor distT="0" distB="0" distL="0" distR="0" simplePos="0" relativeHeight="251658240" behindDoc="0" locked="0" layoutInCell="1" allowOverlap="1" wp14:anchorId="45666A8D" wp14:editId="05127C04">
              <wp:simplePos x="542925" y="447675"/>
              <wp:positionH relativeFrom="column">
                <wp:align>center</wp:align>
              </wp:positionH>
              <wp:positionV relativeFrom="paragraph">
                <wp:posOffset>635</wp:posOffset>
              </wp:positionV>
              <wp:extent cx="443865" cy="443865"/>
              <wp:effectExtent l="0" t="0" r="1270" b="635"/>
              <wp:wrapSquare wrapText="bothSides"/>
              <wp:docPr id="1" name="Text Box 1" descr="RESTRI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C2C19A0" w14:textId="77777777" w:rsidR="00B33811" w:rsidRPr="00B33811" w:rsidRDefault="00B33811">
                          <w:pPr>
                            <w:rPr>
                              <w:rFonts w:ascii="Calibri" w:eastAsia="Calibri" w:hAnsi="Calibri" w:cs="Calibri"/>
                              <w:noProof/>
                              <w:color w:val="FF8C00"/>
                            </w:rPr>
                          </w:pPr>
                          <w:r w:rsidRPr="00B33811">
                            <w:rPr>
                              <w:rFonts w:ascii="Calibri" w:eastAsia="Calibri" w:hAnsi="Calibri" w:cs="Calibri"/>
                              <w:noProof/>
                              <w:color w:val="FF8C00"/>
                            </w:rPr>
                            <w:t>RESTRICTED</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45666A8D" id="_x0000_t202" coordsize="21600,21600" o:spt="202" path="m,l,21600r21600,l21600,xe">
              <v:stroke joinstyle="miter"/>
              <v:path gradientshapeok="t" o:connecttype="rect"/>
            </v:shapetype>
            <v:shape id="Text Box 1" o:spid="_x0000_s1030" type="#_x0000_t202" alt="RESTRICTED" style="position:absolute;margin-left:0;margin-top:.05pt;width:34.95pt;height:34.95pt;z-index:25165824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k6oBAIAABc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" filled="f" stroked="f">
              <v:textbox style="mso-fit-shape-to-text:t" inset="0,0,0,0">
                <w:txbxContent>
                  <w:p w14:paraId="3C2C19A0" w14:textId="77777777" w:rsidR="00B33811" w:rsidRPr="00B33811" w:rsidRDefault="00B33811">
                    <w:pPr>
                      <w:rPr>
                        <w:rFonts w:ascii="Calibri" w:eastAsia="Calibri" w:hAnsi="Calibri" w:cs="Calibri"/>
                        <w:noProof/>
                        <w:color w:val="FF8C00"/>
                      </w:rPr>
                    </w:pPr>
                    <w:r w:rsidRPr="00B33811">
                      <w:rPr>
                        <w:rFonts w:ascii="Calibri" w:eastAsia="Calibri" w:hAnsi="Calibri" w:cs="Calibri"/>
                        <w:noProof/>
                        <w:color w:val="FF8C00"/>
                      </w:rPr>
                      <w:t>RESTRICTED</w:t>
                    </w:r>
                  </w:p>
                </w:txbxContent>
              </v:textbox>
              <w10:wrap type="square"/>
            </v:shape>
          </w:pict>
        </mc:Fallback>
      </mc:AlternateContent>
    </w:r>
    <w:r w:rsidR="462CE6F0">
      <w:rPr>
        <w:noProof/>
      </w:rPr>
      <w:drawing>
        <wp:inline distT="0" distB="0" distL="0" distR="0" wp14:anchorId="312C624C" wp14:editId="0EC3C3F8">
          <wp:extent cx="1620000" cy="1054800"/>
          <wp:effectExtent l="0" t="0" r="0" b="0"/>
          <wp:docPr id="3" name="Picture 3" descr="Falmouth Exeter Plu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1620000" cy="10548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196635"/>
    <w:multiLevelType w:val="hybridMultilevel"/>
    <w:tmpl w:val="8E90C42A"/>
    <w:lvl w:ilvl="0" w:tplc="0809000F">
      <w:start w:val="1"/>
      <w:numFmt w:val="decimal"/>
      <w:lvlText w:val="%1."/>
      <w:lvlJc w:val="left"/>
      <w:pPr>
        <w:ind w:left="795" w:hanging="360"/>
      </w:pPr>
    </w:lvl>
    <w:lvl w:ilvl="1" w:tplc="08090019" w:tentative="1">
      <w:start w:val="1"/>
      <w:numFmt w:val="lowerLetter"/>
      <w:lvlText w:val="%2."/>
      <w:lvlJc w:val="left"/>
      <w:pPr>
        <w:ind w:left="1515" w:hanging="360"/>
      </w:pPr>
    </w:lvl>
    <w:lvl w:ilvl="2" w:tplc="0809001B" w:tentative="1">
      <w:start w:val="1"/>
      <w:numFmt w:val="lowerRoman"/>
      <w:lvlText w:val="%3."/>
      <w:lvlJc w:val="right"/>
      <w:pPr>
        <w:ind w:left="2235" w:hanging="180"/>
      </w:pPr>
    </w:lvl>
    <w:lvl w:ilvl="3" w:tplc="0809000F" w:tentative="1">
      <w:start w:val="1"/>
      <w:numFmt w:val="decimal"/>
      <w:lvlText w:val="%4."/>
      <w:lvlJc w:val="left"/>
      <w:pPr>
        <w:ind w:left="2955" w:hanging="360"/>
      </w:pPr>
    </w:lvl>
    <w:lvl w:ilvl="4" w:tplc="08090019" w:tentative="1">
      <w:start w:val="1"/>
      <w:numFmt w:val="lowerLetter"/>
      <w:lvlText w:val="%5."/>
      <w:lvlJc w:val="left"/>
      <w:pPr>
        <w:ind w:left="3675" w:hanging="360"/>
      </w:pPr>
    </w:lvl>
    <w:lvl w:ilvl="5" w:tplc="0809001B" w:tentative="1">
      <w:start w:val="1"/>
      <w:numFmt w:val="lowerRoman"/>
      <w:lvlText w:val="%6."/>
      <w:lvlJc w:val="right"/>
      <w:pPr>
        <w:ind w:left="4395" w:hanging="180"/>
      </w:pPr>
    </w:lvl>
    <w:lvl w:ilvl="6" w:tplc="0809000F" w:tentative="1">
      <w:start w:val="1"/>
      <w:numFmt w:val="decimal"/>
      <w:lvlText w:val="%7."/>
      <w:lvlJc w:val="left"/>
      <w:pPr>
        <w:ind w:left="5115" w:hanging="360"/>
      </w:pPr>
    </w:lvl>
    <w:lvl w:ilvl="7" w:tplc="08090019" w:tentative="1">
      <w:start w:val="1"/>
      <w:numFmt w:val="lowerLetter"/>
      <w:lvlText w:val="%8."/>
      <w:lvlJc w:val="left"/>
      <w:pPr>
        <w:ind w:left="5835" w:hanging="360"/>
      </w:pPr>
    </w:lvl>
    <w:lvl w:ilvl="8" w:tplc="0809001B" w:tentative="1">
      <w:start w:val="1"/>
      <w:numFmt w:val="lowerRoman"/>
      <w:lvlText w:val="%9."/>
      <w:lvlJc w:val="right"/>
      <w:pPr>
        <w:ind w:left="6555" w:hanging="180"/>
      </w:pPr>
    </w:lvl>
  </w:abstractNum>
  <w:abstractNum w:abstractNumId="1" w15:restartNumberingAfterBreak="0">
    <w:nsid w:val="43332E33"/>
    <w:multiLevelType w:val="hybridMultilevel"/>
    <w:tmpl w:val="54023F64"/>
    <w:lvl w:ilvl="0" w:tplc="1A0A3172">
      <w:start w:val="1"/>
      <w:numFmt w:val="decimal"/>
      <w:pStyle w:val="DocumentBodynumbered"/>
      <w:lvlText w:val="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9C77BBF"/>
    <w:multiLevelType w:val="multilevel"/>
    <w:tmpl w:val="15C6ACC2"/>
    <w:lvl w:ilvl="0">
      <w:start w:val="1"/>
      <w:numFmt w:val="decimal"/>
      <w:pStyle w:val="Documentheadingnumbered"/>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 w15:restartNumberingAfterBreak="0">
    <w:nsid w:val="710F1A06"/>
    <w:multiLevelType w:val="multilevel"/>
    <w:tmpl w:val="1F64C45C"/>
    <w:lvl w:ilvl="0">
      <w:start w:val="1"/>
      <w:numFmt w:val="decimal"/>
      <w:lvlText w:val="%1"/>
      <w:lvlJc w:val="left"/>
      <w:pPr>
        <w:ind w:left="360" w:hanging="360"/>
      </w:pPr>
      <w:rPr>
        <w:rFonts w:hint="default"/>
        <w:b/>
      </w:rPr>
    </w:lvl>
    <w:lvl w:ilvl="1">
      <w:start w:val="1"/>
      <w:numFmt w:val="decimal"/>
      <w:lvlText w:val="%1.%2"/>
      <w:lvlJc w:val="left"/>
      <w:pPr>
        <w:ind w:left="570" w:hanging="570"/>
      </w:pPr>
      <w:rPr>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num w:numId="1" w16cid:durableId="736170260">
    <w:abstractNumId w:val="3"/>
  </w:num>
  <w:num w:numId="2" w16cid:durableId="439104189">
    <w:abstractNumId w:val="0"/>
  </w:num>
  <w:num w:numId="3" w16cid:durableId="1835992418">
    <w:abstractNumId w:val="1"/>
  </w:num>
  <w:num w:numId="4" w16cid:durableId="2419130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ocumentProtection w:edit="readOnly" w:enforcement="1" w:cryptProviderType="rsaAES" w:cryptAlgorithmClass="hash" w:cryptAlgorithmType="typeAny" w:cryptAlgorithmSid="14" w:cryptSpinCount="100000" w:hash="pV7QHCPlb0zJzkThtzufd3mmKz0xv9DSenB4KPL54zE2bn23qmba/ZWSB+LvQqQX6PYKt14suFidG0aiPFPtkQ==" w:salt="aI1XU9rZEBKtXh+lFGyXOQ=="/>
  <w:defaultTabStop w:val="2268"/>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32F0"/>
    <w:rsid w:val="00002965"/>
    <w:rsid w:val="00040405"/>
    <w:rsid w:val="000643EF"/>
    <w:rsid w:val="000A6983"/>
    <w:rsid w:val="0012114F"/>
    <w:rsid w:val="0016757E"/>
    <w:rsid w:val="00186325"/>
    <w:rsid w:val="001D71C1"/>
    <w:rsid w:val="001E7BBA"/>
    <w:rsid w:val="0021355D"/>
    <w:rsid w:val="00293BEB"/>
    <w:rsid w:val="002B12D1"/>
    <w:rsid w:val="002C5EFB"/>
    <w:rsid w:val="002D0DCC"/>
    <w:rsid w:val="002E7156"/>
    <w:rsid w:val="002F4C6D"/>
    <w:rsid w:val="003254BB"/>
    <w:rsid w:val="00334A92"/>
    <w:rsid w:val="004427E9"/>
    <w:rsid w:val="00523E7A"/>
    <w:rsid w:val="00524B9F"/>
    <w:rsid w:val="00527E66"/>
    <w:rsid w:val="00545B19"/>
    <w:rsid w:val="00566920"/>
    <w:rsid w:val="00600905"/>
    <w:rsid w:val="00626D67"/>
    <w:rsid w:val="00694A16"/>
    <w:rsid w:val="0071092C"/>
    <w:rsid w:val="00765731"/>
    <w:rsid w:val="00843EA2"/>
    <w:rsid w:val="00873A1F"/>
    <w:rsid w:val="00885911"/>
    <w:rsid w:val="00886BE8"/>
    <w:rsid w:val="00897FCF"/>
    <w:rsid w:val="008D5E0C"/>
    <w:rsid w:val="009241D7"/>
    <w:rsid w:val="009A719E"/>
    <w:rsid w:val="00B33811"/>
    <w:rsid w:val="00B85CA7"/>
    <w:rsid w:val="00BA4F6A"/>
    <w:rsid w:val="00C56F35"/>
    <w:rsid w:val="00C60D8C"/>
    <w:rsid w:val="00C80668"/>
    <w:rsid w:val="00C92A7E"/>
    <w:rsid w:val="00C92A8F"/>
    <w:rsid w:val="00C95042"/>
    <w:rsid w:val="00CC057C"/>
    <w:rsid w:val="00CC5CB9"/>
    <w:rsid w:val="00CE2637"/>
    <w:rsid w:val="00D16965"/>
    <w:rsid w:val="00D51FC5"/>
    <w:rsid w:val="00D71587"/>
    <w:rsid w:val="00D832F0"/>
    <w:rsid w:val="00E16B28"/>
    <w:rsid w:val="00EB72C3"/>
    <w:rsid w:val="00EF0CAB"/>
    <w:rsid w:val="00EF47BE"/>
    <w:rsid w:val="00F170EB"/>
    <w:rsid w:val="00F4783B"/>
    <w:rsid w:val="00F661BC"/>
    <w:rsid w:val="00F6798F"/>
    <w:rsid w:val="00FD22DE"/>
    <w:rsid w:val="462CE6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D5CE9C"/>
  <w15:chartTrackingRefBased/>
  <w15:docId w15:val="{D9C9B289-7DF2-4143-9073-941CD63811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32F0"/>
    <w:rPr>
      <w:kern w:val="2"/>
      <w14:ligatures w14:val="standardContextual"/>
    </w:rPr>
  </w:style>
  <w:style w:type="paragraph" w:styleId="Heading1">
    <w:name w:val="heading 1"/>
    <w:basedOn w:val="Normal"/>
    <w:next w:val="Normal"/>
    <w:link w:val="Heading1Char"/>
    <w:uiPriority w:val="9"/>
    <w:qFormat/>
    <w:rsid w:val="00527E66"/>
    <w:pPr>
      <w:keepNext/>
      <w:keepLines/>
      <w:outlineLvl w:val="0"/>
    </w:pPr>
    <w:rPr>
      <w:rFonts w:eastAsiaTheme="majorEastAsia" w:cstheme="majorBidi"/>
      <w:b/>
      <w:sz w:val="28"/>
      <w:szCs w:val="32"/>
    </w:rPr>
  </w:style>
  <w:style w:type="paragraph" w:styleId="Heading2">
    <w:name w:val="heading 2"/>
    <w:basedOn w:val="Normal"/>
    <w:next w:val="Normal"/>
    <w:link w:val="Heading2Char"/>
    <w:uiPriority w:val="9"/>
    <w:unhideWhenUsed/>
    <w:qFormat/>
    <w:rsid w:val="00527E66"/>
    <w:pPr>
      <w:keepNext/>
      <w:keepLines/>
      <w:outlineLvl w:val="1"/>
    </w:pPr>
    <w:rPr>
      <w:rFonts w:eastAsiaTheme="majorEastAsia" w:cstheme="majorBidi"/>
      <w:b/>
      <w:sz w:val="24"/>
      <w:szCs w:val="26"/>
    </w:rPr>
  </w:style>
  <w:style w:type="paragraph" w:styleId="Heading3">
    <w:name w:val="heading 3"/>
    <w:basedOn w:val="Normal"/>
    <w:next w:val="Normal"/>
    <w:link w:val="Heading3Char"/>
    <w:uiPriority w:val="9"/>
    <w:unhideWhenUsed/>
    <w:qFormat/>
    <w:rsid w:val="00F6798F"/>
    <w:pPr>
      <w:keepNext/>
      <w:keepLines/>
      <w:outlineLvl w:val="2"/>
    </w:pPr>
    <w:rPr>
      <w:rFonts w:eastAsiaTheme="majorEastAsia" w:cstheme="majorBidi"/>
      <w:b/>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B12D1"/>
    <w:pPr>
      <w:tabs>
        <w:tab w:val="center" w:pos="4513"/>
        <w:tab w:val="right" w:pos="9026"/>
      </w:tabs>
    </w:pPr>
  </w:style>
  <w:style w:type="character" w:customStyle="1" w:styleId="HeaderChar">
    <w:name w:val="Header Char"/>
    <w:basedOn w:val="DefaultParagraphFont"/>
    <w:link w:val="Header"/>
    <w:uiPriority w:val="99"/>
    <w:rsid w:val="002B12D1"/>
  </w:style>
  <w:style w:type="paragraph" w:styleId="Footer">
    <w:name w:val="footer"/>
    <w:basedOn w:val="Normal"/>
    <w:link w:val="FooterChar"/>
    <w:uiPriority w:val="99"/>
    <w:unhideWhenUsed/>
    <w:rsid w:val="002B12D1"/>
    <w:pPr>
      <w:tabs>
        <w:tab w:val="center" w:pos="4513"/>
        <w:tab w:val="right" w:pos="9026"/>
      </w:tabs>
    </w:pPr>
  </w:style>
  <w:style w:type="character" w:customStyle="1" w:styleId="FooterChar">
    <w:name w:val="Footer Char"/>
    <w:basedOn w:val="DefaultParagraphFont"/>
    <w:link w:val="Footer"/>
    <w:uiPriority w:val="99"/>
    <w:rsid w:val="002B12D1"/>
  </w:style>
  <w:style w:type="character" w:customStyle="1" w:styleId="Heading1Char">
    <w:name w:val="Heading 1 Char"/>
    <w:basedOn w:val="DefaultParagraphFont"/>
    <w:link w:val="Heading1"/>
    <w:uiPriority w:val="9"/>
    <w:rsid w:val="00527E66"/>
    <w:rPr>
      <w:rFonts w:ascii="Verdana" w:eastAsiaTheme="majorEastAsia" w:hAnsi="Verdana" w:cstheme="majorBidi"/>
      <w:b/>
      <w:sz w:val="28"/>
      <w:szCs w:val="32"/>
    </w:rPr>
  </w:style>
  <w:style w:type="character" w:customStyle="1" w:styleId="Heading2Char">
    <w:name w:val="Heading 2 Char"/>
    <w:basedOn w:val="DefaultParagraphFont"/>
    <w:link w:val="Heading2"/>
    <w:uiPriority w:val="9"/>
    <w:rsid w:val="00527E66"/>
    <w:rPr>
      <w:rFonts w:ascii="Verdana" w:eastAsiaTheme="majorEastAsia" w:hAnsi="Verdana" w:cstheme="majorBidi"/>
      <w:b/>
      <w:sz w:val="24"/>
      <w:szCs w:val="26"/>
    </w:rPr>
  </w:style>
  <w:style w:type="character" w:customStyle="1" w:styleId="Heading3Char">
    <w:name w:val="Heading 3 Char"/>
    <w:basedOn w:val="DefaultParagraphFont"/>
    <w:link w:val="Heading3"/>
    <w:uiPriority w:val="9"/>
    <w:rsid w:val="00F6798F"/>
    <w:rPr>
      <w:rFonts w:ascii="Verdana" w:eastAsiaTheme="majorEastAsia" w:hAnsi="Verdana" w:cstheme="majorBidi"/>
      <w:b/>
      <w:szCs w:val="24"/>
    </w:rPr>
  </w:style>
  <w:style w:type="character" w:styleId="PlaceholderText">
    <w:name w:val="Placeholder Text"/>
    <w:basedOn w:val="DefaultParagraphFont"/>
    <w:uiPriority w:val="99"/>
    <w:semiHidden/>
    <w:rsid w:val="00D16965"/>
    <w:rPr>
      <w:color w:val="808080"/>
    </w:rPr>
  </w:style>
  <w:style w:type="paragraph" w:customStyle="1" w:styleId="Documentheadingnumbered">
    <w:name w:val="Document heading numbered"/>
    <w:basedOn w:val="Heading2"/>
    <w:qFormat/>
    <w:rsid w:val="00873A1F"/>
    <w:pPr>
      <w:numPr>
        <w:numId w:val="4"/>
      </w:numPr>
      <w:ind w:hanging="720"/>
    </w:pPr>
    <w:rPr>
      <w:rFonts w:eastAsiaTheme="minorEastAsia"/>
    </w:rPr>
  </w:style>
  <w:style w:type="paragraph" w:customStyle="1" w:styleId="Documentbody">
    <w:name w:val="Document body"/>
    <w:basedOn w:val="Normal"/>
    <w:qFormat/>
    <w:rsid w:val="009241D7"/>
    <w:rPr>
      <w:rFonts w:eastAsiaTheme="minorEastAsia"/>
      <w:szCs w:val="24"/>
    </w:rPr>
  </w:style>
  <w:style w:type="paragraph" w:customStyle="1" w:styleId="DocumentBodynumbered">
    <w:name w:val="Document Body numbered"/>
    <w:basedOn w:val="Documentbody"/>
    <w:qFormat/>
    <w:rsid w:val="00523E7A"/>
    <w:pPr>
      <w:framePr w:wrap="notBeside" w:vAnchor="text" w:hAnchor="text" w:y="1"/>
      <w:numPr>
        <w:numId w:val="3"/>
      </w:numPr>
    </w:pPr>
    <w:rPr>
      <w:bCs/>
      <w:caps/>
      <w:szCs w:val="26"/>
    </w:rPr>
  </w:style>
  <w:style w:type="paragraph" w:customStyle="1" w:styleId="NumberedHeading2">
    <w:name w:val="Numbered Heading 2"/>
    <w:basedOn w:val="Documentbody"/>
    <w:qFormat/>
    <w:rsid w:val="00523E7A"/>
    <w:pPr>
      <w:ind w:left="720" w:hanging="720"/>
    </w:pPr>
    <w:rPr>
      <w:b/>
    </w:rPr>
  </w:style>
  <w:style w:type="paragraph" w:styleId="NoSpacing">
    <w:name w:val="No Spacing"/>
    <w:uiPriority w:val="1"/>
    <w:qFormat/>
    <w:rsid w:val="009241D7"/>
    <w:pPr>
      <w:spacing w:after="0" w:line="240" w:lineRule="auto"/>
    </w:pPr>
    <w:rPr>
      <w:rFonts w:ascii="Verdana" w:hAnsi="Verdana"/>
    </w:rPr>
  </w:style>
  <w:style w:type="paragraph" w:styleId="ListParagraph">
    <w:name w:val="List Paragraph"/>
    <w:basedOn w:val="Normal"/>
    <w:uiPriority w:val="34"/>
    <w:qFormat/>
    <w:rsid w:val="00873A1F"/>
    <w:pPr>
      <w:ind w:left="720"/>
      <w:contextualSpacing/>
    </w:pPr>
  </w:style>
  <w:style w:type="character" w:styleId="Hyperlink">
    <w:name w:val="Hyperlink"/>
    <w:basedOn w:val="DefaultParagraphFont"/>
    <w:uiPriority w:val="99"/>
    <w:unhideWhenUsed/>
    <w:rsid w:val="00D832F0"/>
    <w:rPr>
      <w:color w:val="0563C1"/>
      <w:u w:val="single"/>
    </w:rPr>
  </w:style>
  <w:style w:type="table" w:customStyle="1" w:styleId="TableGrid1">
    <w:name w:val="Table Grid1"/>
    <w:basedOn w:val="TableNormal"/>
    <w:next w:val="TableGrid"/>
    <w:uiPriority w:val="59"/>
    <w:rsid w:val="00D832F0"/>
    <w:pPr>
      <w:spacing w:after="0" w:line="240" w:lineRule="auto"/>
    </w:pPr>
    <w:rPr>
      <w:rFonts w:eastAsia="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D832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oliver.lane@fxplus.ac.uk"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mailto:Oliver.Milliner@fxplus.ac.uk"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Casey.Thomas@fxplus.ac.uk" TargetMode="Externa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hyperlink" Target="mailto:simon.court@fxplus.ac.uk" TargetMode="External"/><Relationship Id="rId19" Type="http://schemas.openxmlformats.org/officeDocument/2006/relationships/header" Target="head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universitiesuk.ac.uk/acop" TargetMode="External"/><Relationship Id="rId22"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https://falmouthac.sharepoint.com/sites/DocumentLibrary/Templates/FXP_%20Letterhea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d789e07b-0ed1-4892-a5c3-bb52994b9db7">
      <Value>7</Value>
    </TaxCatchAll>
    <intraOwner xmlns="199bb887-4afb-403c-9d79-5344631f4099">
      <UserInfo>
        <DisplayName>Clare Woods</DisplayName>
        <AccountId>31</AccountId>
        <AccountType/>
      </UserInfo>
    </intraOwner>
    <intraReviewDate xmlns="199bb887-4afb-403c-9d79-5344631f4099">2022-03-26T00:00:00+00:00</intraReviewDate>
    <intraApprovedBy xmlns="199bb887-4afb-403c-9d79-5344631f4099">Common test</intraApprovedBy>
    <p9e17da885614f1a82b43ca293f7a025 xmlns="199bb887-4afb-403c-9d79-5344631f4099">
      <Terms xmlns="http://schemas.microsoft.com/office/infopath/2007/PartnerControls">
        <TermInfo xmlns="http://schemas.microsoft.com/office/infopath/2007/PartnerControls">
          <TermName xmlns="http://schemas.microsoft.com/office/infopath/2007/PartnerControls">Template</TermName>
          <TermId xmlns="http://schemas.microsoft.com/office/infopath/2007/PartnerControls">0834c6be-b377-4d38-a5e8-27ccd7ef9062</TermId>
        </TermInfo>
      </Terms>
    </p9e17da885614f1a82b43ca293f7a025>
    <intraDateApproved xmlns="199bb887-4afb-403c-9d79-5344631f4099">2021-08-01T23:00:00+00:00</intraDateApproved>
    <a2c8e82bd97f468baa1aee17ef37a4ad xmlns="199bb887-4afb-403c-9d79-5344631f4099">
      <Terms xmlns="http://schemas.microsoft.com/office/infopath/2007/PartnerControls"/>
    </a2c8e82bd97f468baa1aee17ef37a4ad>
    <intraAppliesTo xmlns="199bb887-4afb-403c-9d79-5344631f4099">
      <Value>Staff</Value>
    </intraAppliesTo>
    <intraOrganisationChoice xmlns="199bb887-4afb-403c-9d79-5344631f4099">
      <Value>FX Plus</Value>
    </intraOrganisationChoice>
    <Flow_x0020_Trigger xmlns="e2977388-ee0b-442d-a77c-7937f51c5241">Trigger</Flow_x0020_Trigger>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4373B8704E05F439EBE6376AC14925A" ma:contentTypeVersion="19" ma:contentTypeDescription="Create a new document." ma:contentTypeScope="" ma:versionID="e101cf3d53d382554c9ff3f799610ecc">
  <xsd:schema xmlns:xsd="http://www.w3.org/2001/XMLSchema" xmlns:xs="http://www.w3.org/2001/XMLSchema" xmlns:p="http://schemas.microsoft.com/office/2006/metadata/properties" xmlns:ns2="199bb887-4afb-403c-9d79-5344631f4099" xmlns:ns3="d789e07b-0ed1-4892-a5c3-bb52994b9db7" xmlns:ns4="e2977388-ee0b-442d-a77c-7937f51c5241" targetNamespace="http://schemas.microsoft.com/office/2006/metadata/properties" ma:root="true" ma:fieldsID="34537a78d7eeb730f8e5060670b42c97" ns2:_="" ns3:_="" ns4:_="">
    <xsd:import namespace="199bb887-4afb-403c-9d79-5344631f4099"/>
    <xsd:import namespace="d789e07b-0ed1-4892-a5c3-bb52994b9db7"/>
    <xsd:import namespace="e2977388-ee0b-442d-a77c-7937f51c5241"/>
    <xsd:element name="properties">
      <xsd:complexType>
        <xsd:sequence>
          <xsd:element name="documentManagement">
            <xsd:complexType>
              <xsd:all>
                <xsd:element ref="ns2:p9e17da885614f1a82b43ca293f7a025" minOccurs="0"/>
                <xsd:element ref="ns3:TaxCatchAll" minOccurs="0"/>
                <xsd:element ref="ns2:intraOwner"/>
                <xsd:element ref="ns2:intraReviewDate"/>
                <xsd:element ref="ns2:a2c8e82bd97f468baa1aee17ef37a4ad" minOccurs="0"/>
                <xsd:element ref="ns2:intraDateApproved"/>
                <xsd:element ref="ns2:intraAppliesTo" minOccurs="0"/>
                <xsd:element ref="ns2:intraApprovedBy" minOccurs="0"/>
                <xsd:element ref="ns2:SharedWithUsers" minOccurs="0"/>
                <xsd:element ref="ns2:SharedWithDetails" minOccurs="0"/>
                <xsd:element ref="ns4:MediaServiceMetadata" minOccurs="0"/>
                <xsd:element ref="ns4:MediaServiceFastMetadata" minOccurs="0"/>
                <xsd:element ref="ns2:intraOrganisationChoice" minOccurs="0"/>
                <xsd:element ref="ns4:MediaServiceAutoKeyPoints" minOccurs="0"/>
                <xsd:element ref="ns4:MediaServiceKeyPoints" minOccurs="0"/>
                <xsd:element ref="ns4:Flow_x0020_Trigg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9bb887-4afb-403c-9d79-5344631f4099" elementFormDefault="qualified">
    <xsd:import namespace="http://schemas.microsoft.com/office/2006/documentManagement/types"/>
    <xsd:import namespace="http://schemas.microsoft.com/office/infopath/2007/PartnerControls"/>
    <xsd:element name="p9e17da885614f1a82b43ca293f7a025" ma:index="9" ma:taxonomy="true" ma:internalName="p9e17da885614f1a82b43ca293f7a025" ma:taxonomyFieldName="intraDocumentCategory" ma:displayName="Document Category" ma:default="" ma:fieldId="{99e17da8-8561-4f1a-82b4-3ca293f7a025}" ma:sspId="c77291d1-ad8b-45b0-85be-c6c178795513" ma:termSetId="d9794c89-655b-4a05-8d7d-5737e94bd804" ma:anchorId="00000000-0000-0000-0000-000000000000" ma:open="false" ma:isKeyword="false">
      <xsd:complexType>
        <xsd:sequence>
          <xsd:element ref="pc:Terms" minOccurs="0" maxOccurs="1"/>
        </xsd:sequence>
      </xsd:complexType>
    </xsd:element>
    <xsd:element name="intraOwner" ma:index="11" ma:displayName="Owner" ma:list="UserInfo" ma:SearchPeopleOnly="false" ma:SharePointGroup="0" ma:internalName="intraOwner"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intraReviewDate" ma:index="12" ma:displayName="Review Date" ma:format="DateOnly" ma:internalName="intraReviewDate">
      <xsd:simpleType>
        <xsd:restriction base="dms:DateTime"/>
      </xsd:simpleType>
    </xsd:element>
    <xsd:element name="a2c8e82bd97f468baa1aee17ef37a4ad" ma:index="14" nillable="true" ma:taxonomy="true" ma:internalName="a2c8e82bd97f468baa1aee17ef37a4ad" ma:taxonomyFieldName="intraTopic" ma:displayName="Topic" ma:default="" ma:fieldId="{a2c8e82b-d97f-468b-aa1a-ee17ef37a4ad}" ma:taxonomyMulti="true" ma:sspId="c77291d1-ad8b-45b0-85be-c6c178795513" ma:termSetId="52cb34bc-3e6a-44dc-ba40-0ac206d044f2" ma:anchorId="00000000-0000-0000-0000-000000000000" ma:open="false" ma:isKeyword="false">
      <xsd:complexType>
        <xsd:sequence>
          <xsd:element ref="pc:Terms" minOccurs="0" maxOccurs="1"/>
        </xsd:sequence>
      </xsd:complexType>
    </xsd:element>
    <xsd:element name="intraDateApproved" ma:index="15" ma:displayName="Date Approved" ma:default="[today]" ma:format="DateOnly" ma:internalName="intraDateApproved">
      <xsd:simpleType>
        <xsd:restriction base="dms:DateTime"/>
      </xsd:simpleType>
    </xsd:element>
    <xsd:element name="intraAppliesTo" ma:index="16" nillable="true" ma:displayName="Applies To" ma:internalName="intraAppliesTo" ma:requiredMultiChoice="true">
      <xsd:complexType>
        <xsd:complexContent>
          <xsd:extension base="dms:MultiChoice">
            <xsd:sequence>
              <xsd:element name="Value" maxOccurs="unbounded" minOccurs="0" nillable="true">
                <xsd:simpleType>
                  <xsd:restriction base="dms:Choice">
                    <xsd:enumeration value="Student"/>
                    <xsd:enumeration value="Staff"/>
                    <xsd:enumeration value="Contractors"/>
                    <xsd:enumeration value="Applicants"/>
                  </xsd:restriction>
                </xsd:simpleType>
              </xsd:element>
            </xsd:sequence>
          </xsd:extension>
        </xsd:complexContent>
      </xsd:complexType>
    </xsd:element>
    <xsd:element name="intraApprovedBy" ma:index="17" nillable="true" ma:displayName="Approved By" ma:internalName="intraApprovedBy">
      <xsd:simpleType>
        <xsd:restriction base="dms:Text">
          <xsd:maxLength value="255"/>
        </xsd:restriction>
      </xsd:simple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intraOrganisationChoice" ma:index="22" nillable="true" ma:displayName="Organisation" ma:internalName="intraOrganisationChoice" ma:requiredMultiChoice="true">
      <xsd:complexType>
        <xsd:complexContent>
          <xsd:extension base="dms:MultiChoice">
            <xsd:sequence>
              <xsd:element name="Value" maxOccurs="unbounded" minOccurs="0" nillable="true">
                <xsd:simpleType>
                  <xsd:restriction base="dms:Choice">
                    <xsd:enumeration value="Falmouth University"/>
                    <xsd:enumeration value="FX Plus"/>
                    <xsd:enumeration value="University of Exeter"/>
                    <xsd:enumeration value="Pilot Group"/>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789e07b-0ed1-4892-a5c3-bb52994b9db7"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85c060ac-ec04-48ea-b7bb-de6df6593796}" ma:internalName="TaxCatchAll" ma:showField="CatchAllData" ma:web="199bb887-4afb-403c-9d79-5344631f409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2977388-ee0b-442d-a77c-7937f51c5241"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element name="Flow_x0020_Trigger" ma:index="25" nillable="true" ma:displayName="Flow Trigger" ma:internalName="Flow_x0020_Trigger">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AB26971-3D04-4C1A-89CD-B4E9330CD50F}">
  <ds:schemaRefs>
    <ds:schemaRef ds:uri="http://schemas.microsoft.com/sharepoint/v3/contenttype/forms"/>
  </ds:schemaRefs>
</ds:datastoreItem>
</file>

<file path=customXml/itemProps2.xml><?xml version="1.0" encoding="utf-8"?>
<ds:datastoreItem xmlns:ds="http://schemas.openxmlformats.org/officeDocument/2006/customXml" ds:itemID="{0EC3C857-A6FD-4658-8CF1-E8F05718CC5F}">
  <ds:schemaRefs>
    <ds:schemaRef ds:uri="http://schemas.microsoft.com/office/2006/metadata/properties"/>
    <ds:schemaRef ds:uri="http://schemas.microsoft.com/office/infopath/2007/PartnerControls"/>
    <ds:schemaRef ds:uri="d789e07b-0ed1-4892-a5c3-bb52994b9db7"/>
    <ds:schemaRef ds:uri="199bb887-4afb-403c-9d79-5344631f4099"/>
    <ds:schemaRef ds:uri="e2977388-ee0b-442d-a77c-7937f51c5241"/>
  </ds:schemaRefs>
</ds:datastoreItem>
</file>

<file path=customXml/itemProps3.xml><?xml version="1.0" encoding="utf-8"?>
<ds:datastoreItem xmlns:ds="http://schemas.openxmlformats.org/officeDocument/2006/customXml" ds:itemID="{8BC764EF-6BB3-498A-9BDA-9F878459D6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9bb887-4afb-403c-9d79-5344631f4099"/>
    <ds:schemaRef ds:uri="d789e07b-0ed1-4892-a5c3-bb52994b9db7"/>
    <ds:schemaRef ds:uri="e2977388-ee0b-442d-a77c-7937f51c52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FXP_%20Letterhead.dotx</Template>
  <TotalTime>11</TotalTime>
  <Pages>4</Pages>
  <Words>1019</Words>
  <Characters>5810</Characters>
  <Application>Microsoft Office Word</Application>
  <DocSecurity>8</DocSecurity>
  <Lines>48</Lines>
  <Paragraphs>13</Paragraphs>
  <ScaleCrop>false</ScaleCrop>
  <HeadingPairs>
    <vt:vector size="2" baseType="variant">
      <vt:variant>
        <vt:lpstr>Title</vt:lpstr>
      </vt:variant>
      <vt:variant>
        <vt:i4>1</vt:i4>
      </vt:variant>
    </vt:vector>
  </HeadingPairs>
  <TitlesOfParts>
    <vt:vector size="1" baseType="lpstr">
      <vt:lpstr>FX Plus in words (Letterhead and docs)</vt:lpstr>
    </vt:vector>
  </TitlesOfParts>
  <Company>Falmouth University</Company>
  <LinksUpToDate>false</LinksUpToDate>
  <CharactersWithSpaces>6816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FX Plus in words (Letterhead and docs)</dc:title>
  <dc:subject/>
  <dc:creator>Chris Burton</dc:creator>
  <cp:keywords/>
  <dc:description/>
  <cp:lastModifiedBy>Chris Burton</cp:lastModifiedBy>
  <cp:revision>6</cp:revision>
  <dcterms:created xsi:type="dcterms:W3CDTF">2023-07-11T09:18:00Z</dcterms:created>
  <dcterms:modified xsi:type="dcterms:W3CDTF">2023-07-11T09:33:00Z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0x010100B4373B8704E05F439EBE6376AC14925A</vt:lpwstr>
  </property>
  <property fmtid="{D5CDD505-2E9C-101B-9397-08002B2CF9AE}" pid="3" name="intraDocumentCategory">
    <vt:lpwstr>7;#Template|0834c6be-b377-4d38-a5e8-27ccd7ef9062</vt:lpwstr>
  </property>
  <property fmtid="{D5CDD505-2E9C-101B-9397-08002B2CF9AE}" pid="4" name="intraActivity">
    <vt:lpwstr/>
  </property>
  <property fmtid="{D5CDD505-2E9C-101B-9397-08002B2CF9AE}" pid="5" name="intraTopic">
    <vt:lpwstr/>
  </property>
  <property fmtid="{D5CDD505-2E9C-101B-9397-08002B2CF9AE}" pid="6" name="_ModernAudienceTargetUserField">
    <vt:lpwstr>13;#c:0t.c|tenant|88f9f01e-94c3-4ad4-9152-0420a08fe2b3</vt:lpwstr>
  </property>
  <property fmtid="{D5CDD505-2E9C-101B-9397-08002B2CF9AE}" pid="7" name="Order">
    <vt:r8>1900</vt:r8>
  </property>
  <property fmtid="{D5CDD505-2E9C-101B-9397-08002B2CF9AE}" pid="8" name="xd_Signature">
    <vt:bool>false</vt:bool>
  </property>
  <property fmtid="{D5CDD505-2E9C-101B-9397-08002B2CF9AE}" pid="9" name="xd_ProgID">
    <vt:lpwstr/>
  </property>
  <property fmtid="{D5CDD505-2E9C-101B-9397-08002B2CF9AE}" pid="10" name="ComplianceAssetId">
    <vt:lpwstr/>
  </property>
  <property fmtid="{D5CDD505-2E9C-101B-9397-08002B2CF9AE}" pid="11" name="TemplateUrl">
    <vt:lpwstr/>
  </property>
  <property fmtid="{D5CDD505-2E9C-101B-9397-08002B2CF9AE}" pid="12" name="intraLinkToGuidance0">
    <vt:lpwstr>, </vt:lpwstr>
  </property>
  <property fmtid="{D5CDD505-2E9C-101B-9397-08002B2CF9AE}" pid="13" name="j8849a91985c4d20a36c37985d299230">
    <vt:lpwstr>Template|0834c6be-b377-4d38-a5e8-27ccd7ef9062</vt:lpwstr>
  </property>
  <property fmtid="{D5CDD505-2E9C-101B-9397-08002B2CF9AE}" pid="14" name="_ExtendedDescription">
    <vt:lpwstr/>
  </property>
  <property fmtid="{D5CDD505-2E9C-101B-9397-08002B2CF9AE}" pid="15" name="intraOrganisation">
    <vt:lpwstr>12;#Intranet-FX Plus</vt:lpwstr>
  </property>
  <property fmtid="{D5CDD505-2E9C-101B-9397-08002B2CF9AE}" pid="16" name="ClassificationContentMarkingHeaderShapeIds">
    <vt:lpwstr>1,2,5</vt:lpwstr>
  </property>
  <property fmtid="{D5CDD505-2E9C-101B-9397-08002B2CF9AE}" pid="17" name="ClassificationContentMarkingHeaderFontProps">
    <vt:lpwstr>#ff8c00,11,Calibri</vt:lpwstr>
  </property>
  <property fmtid="{D5CDD505-2E9C-101B-9397-08002B2CF9AE}" pid="18" name="ClassificationContentMarkingHeaderText">
    <vt:lpwstr>RESTRICTED</vt:lpwstr>
  </property>
  <property fmtid="{D5CDD505-2E9C-101B-9397-08002B2CF9AE}" pid="19" name="ClassificationContentMarkingFooterShapeIds">
    <vt:lpwstr>6,7,8</vt:lpwstr>
  </property>
  <property fmtid="{D5CDD505-2E9C-101B-9397-08002B2CF9AE}" pid="20" name="ClassificationContentMarkingFooterFontProps">
    <vt:lpwstr>#ff8c00,11,Calibri</vt:lpwstr>
  </property>
  <property fmtid="{D5CDD505-2E9C-101B-9397-08002B2CF9AE}" pid="21" name="ClassificationContentMarkingFooterText">
    <vt:lpwstr>RESTRICTED</vt:lpwstr>
  </property>
  <property fmtid="{D5CDD505-2E9C-101B-9397-08002B2CF9AE}" pid="22" name="MSIP_Label_57c33bae-76e0-44b3-baa3-351f99b93dbd_Enabled">
    <vt:lpwstr>true</vt:lpwstr>
  </property>
  <property fmtid="{D5CDD505-2E9C-101B-9397-08002B2CF9AE}" pid="23" name="MSIP_Label_57c33bae-76e0-44b3-baa3-351f99b93dbd_SetDate">
    <vt:lpwstr>2022-11-22T13:04:41Z</vt:lpwstr>
  </property>
  <property fmtid="{D5CDD505-2E9C-101B-9397-08002B2CF9AE}" pid="24" name="MSIP_Label_57c33bae-76e0-44b3-baa3-351f99b93dbd_Method">
    <vt:lpwstr>Standard</vt:lpwstr>
  </property>
  <property fmtid="{D5CDD505-2E9C-101B-9397-08002B2CF9AE}" pid="25" name="MSIP_Label_57c33bae-76e0-44b3-baa3-351f99b93dbd_Name">
    <vt:lpwstr>Restricted</vt:lpwstr>
  </property>
  <property fmtid="{D5CDD505-2E9C-101B-9397-08002B2CF9AE}" pid="26" name="MSIP_Label_57c33bae-76e0-44b3-baa3-351f99b93dbd_SiteId">
    <vt:lpwstr>550beeb3-6a3d-4646-a111-f89d0177792e</vt:lpwstr>
  </property>
  <property fmtid="{D5CDD505-2E9C-101B-9397-08002B2CF9AE}" pid="27" name="MSIP_Label_57c33bae-76e0-44b3-baa3-351f99b93dbd_ActionId">
    <vt:lpwstr>972d09ca-58a2-48c8-8933-b9f751b76e02</vt:lpwstr>
  </property>
  <property fmtid="{D5CDD505-2E9C-101B-9397-08002B2CF9AE}" pid="28" name="MSIP_Label_57c33bae-76e0-44b3-baa3-351f99b93dbd_ContentBits">
    <vt:lpwstr>3</vt:lpwstr>
  </property>
</Properties>
</file>